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F8D12" w14:textId="574D297E" w:rsidR="00C71645" w:rsidRPr="009064B9" w:rsidRDefault="00C71645" w:rsidP="009064B9">
      <w:pPr>
        <w:jc w:val="center"/>
        <w:rPr>
          <w:rFonts w:ascii="Kings Caslon Text" w:hAnsi="Kings Caslon Text"/>
          <w:sz w:val="28"/>
          <w:szCs w:val="28"/>
        </w:rPr>
      </w:pPr>
      <w:r w:rsidRPr="009064B9">
        <w:rPr>
          <w:rFonts w:ascii="Kings Caslon Text" w:hAnsi="Kings Caslon Text"/>
          <w:sz w:val="28"/>
          <w:szCs w:val="28"/>
        </w:rPr>
        <w:t>Summer Programmes Student Data Collection Notice</w:t>
      </w:r>
    </w:p>
    <w:p w14:paraId="07B7C25C" w14:textId="77777777" w:rsidR="009064B9" w:rsidRPr="009064B9" w:rsidRDefault="009064B9" w:rsidP="008A545F">
      <w:pPr>
        <w:rPr>
          <w:rFonts w:ascii="Kings Caslon Text" w:hAnsi="Kings Caslon Text"/>
          <w:sz w:val="20"/>
          <w:szCs w:val="20"/>
        </w:rPr>
      </w:pPr>
    </w:p>
    <w:p w14:paraId="3075B205" w14:textId="45F7D5DF" w:rsidR="008A545F" w:rsidRPr="00253400" w:rsidRDefault="008A545F" w:rsidP="008A545F">
      <w:pPr>
        <w:rPr>
          <w:rFonts w:ascii="Kings Caslon Text" w:hAnsi="Kings Caslon Text"/>
        </w:rPr>
      </w:pPr>
      <w:r w:rsidRPr="00253400">
        <w:rPr>
          <w:rFonts w:ascii="Kings Caslon Text" w:hAnsi="Kings Caslon Text"/>
        </w:rPr>
        <w:t xml:space="preserve">This </w:t>
      </w:r>
      <w:r w:rsidR="009064B9" w:rsidRPr="00253400">
        <w:rPr>
          <w:rFonts w:ascii="Kings Caslon Text" w:hAnsi="Kings Caslon Text"/>
        </w:rPr>
        <w:t>document</w:t>
      </w:r>
      <w:r w:rsidRPr="00253400">
        <w:rPr>
          <w:rFonts w:ascii="Kings Caslon Text" w:hAnsi="Kings Caslon Text"/>
        </w:rPr>
        <w:t xml:space="preserve"> provides information about how Summer Programmes, a part of King’s College London (“we”, “our”, or “us”) processes student data through the student lifecycle. Student data here means personal data collected from the point of expression of interest, application, enrolment, and/or registration to study a Programme through Summer Programmes at King’s College London right through to after your studies with us have ended.</w:t>
      </w:r>
    </w:p>
    <w:p w14:paraId="16DCB673" w14:textId="18C7625B" w:rsidR="008A545F" w:rsidRPr="00253400" w:rsidRDefault="008A545F" w:rsidP="008A545F">
      <w:pPr>
        <w:rPr>
          <w:rFonts w:ascii="Kings Caslon Text" w:hAnsi="Kings Caslon Text"/>
        </w:rPr>
      </w:pPr>
      <w:r w:rsidRPr="00253400">
        <w:rPr>
          <w:rFonts w:ascii="Kings Caslon Text" w:hAnsi="Kings Caslon Text"/>
        </w:rPr>
        <w:t xml:space="preserve">We design and deliver academic short courses for a global audience. The department run 3 flagship programmes (Winter School, Pre-University Summer School and Undergraduate Summer School) alongside multiple bespoke programmes run for specific partner institutions. The courses can last anywhere from one week to six weeks. </w:t>
      </w:r>
    </w:p>
    <w:p w14:paraId="23735CE6" w14:textId="635DBC89" w:rsidR="008A545F" w:rsidRPr="00253400" w:rsidRDefault="008A545F" w:rsidP="008A545F">
      <w:pPr>
        <w:rPr>
          <w:rFonts w:ascii="Kings Caslon Text" w:hAnsi="Kings Caslon Text"/>
        </w:rPr>
      </w:pPr>
      <w:r w:rsidRPr="00253400">
        <w:rPr>
          <w:rFonts w:ascii="Kings Caslon Text" w:hAnsi="Kings Caslon Text"/>
        </w:rPr>
        <w:t xml:space="preserve">Any data-processing and sharing by King’s College London will be carried out in compliance with the College’s </w:t>
      </w:r>
      <w:hyperlink r:id="rId5" w:history="1">
        <w:r w:rsidRPr="00253400">
          <w:rPr>
            <w:rStyle w:val="Hyperlink"/>
            <w:rFonts w:ascii="Kings Caslon Text" w:hAnsi="Kings Caslon Text"/>
          </w:rPr>
          <w:t>data protection policy and procedure</w:t>
        </w:r>
      </w:hyperlink>
      <w:r w:rsidRPr="00253400">
        <w:rPr>
          <w:rFonts w:ascii="Kings Caslon Text" w:hAnsi="Kings Caslon Text"/>
        </w:rPr>
        <w:t>.</w:t>
      </w:r>
    </w:p>
    <w:p w14:paraId="72A20CC4" w14:textId="3BFE33C5" w:rsidR="008A545F" w:rsidRPr="00253400" w:rsidRDefault="008A545F" w:rsidP="008A545F">
      <w:pPr>
        <w:rPr>
          <w:rFonts w:ascii="Kings Caslon Text" w:hAnsi="Kings Caslon Text"/>
        </w:rPr>
      </w:pPr>
      <w:r w:rsidRPr="00253400">
        <w:rPr>
          <w:rFonts w:ascii="Kings Caslon Text" w:hAnsi="Kings Caslon Text"/>
        </w:rPr>
        <w:t>If you would like to contact us regarding this Notice, please email:</w:t>
      </w:r>
      <w:r w:rsidR="3ACAAA4F" w:rsidRPr="00253400">
        <w:rPr>
          <w:rFonts w:ascii="Kings Caslon Text" w:hAnsi="Kings Caslon Text"/>
        </w:rPr>
        <w:t xml:space="preserve"> summer@kcl.ac.uk</w:t>
      </w:r>
      <w:r w:rsidRPr="00253400">
        <w:rPr>
          <w:rFonts w:ascii="Kings Caslon Text" w:hAnsi="Kings Caslon Text"/>
        </w:rPr>
        <w:t xml:space="preserve"> </w:t>
      </w:r>
    </w:p>
    <w:p w14:paraId="78325970" w14:textId="77777777" w:rsidR="008A545F" w:rsidRPr="00253400" w:rsidRDefault="008A545F" w:rsidP="00C71645">
      <w:pPr>
        <w:rPr>
          <w:rFonts w:ascii="Kings Caslon Text" w:hAnsi="Kings Caslon Text"/>
        </w:rPr>
      </w:pPr>
    </w:p>
    <w:p w14:paraId="37324CFA" w14:textId="77777777" w:rsidR="009064B9" w:rsidRPr="004750D7" w:rsidRDefault="009064B9" w:rsidP="009064B9">
      <w:pPr>
        <w:rPr>
          <w:rFonts w:ascii="Kings Caslon Text" w:hAnsi="Kings Caslon Text"/>
          <w:u w:val="single"/>
        </w:rPr>
      </w:pPr>
      <w:r w:rsidRPr="004750D7">
        <w:rPr>
          <w:rFonts w:ascii="Kings Caslon Text" w:hAnsi="Kings Caslon Text"/>
          <w:u w:val="single"/>
        </w:rPr>
        <w:t>What information do we hold about you?</w:t>
      </w:r>
    </w:p>
    <w:p w14:paraId="1FBFE6E4" w14:textId="77777777" w:rsidR="009064B9" w:rsidRPr="00253400" w:rsidRDefault="009064B9" w:rsidP="009064B9">
      <w:pPr>
        <w:rPr>
          <w:rFonts w:ascii="Kings Caslon Text" w:hAnsi="Kings Caslon Text"/>
        </w:rPr>
      </w:pPr>
      <w:r w:rsidRPr="00253400">
        <w:rPr>
          <w:rFonts w:ascii="Kings Caslon Text" w:hAnsi="Kings Caslon Text"/>
        </w:rPr>
        <w:t>The university keeps a record of the information provided by you on application and enrolment. From the moment you contact us a record is created in your name. We will also maintain records about your studies at King’s, and about your use of academic and non-academic facilities and services that we offer.</w:t>
      </w:r>
    </w:p>
    <w:p w14:paraId="0BC559DD" w14:textId="77777777" w:rsidR="008A545F" w:rsidRPr="00253400" w:rsidRDefault="008A545F" w:rsidP="00C71645">
      <w:pPr>
        <w:rPr>
          <w:rFonts w:ascii="Kings Caslon Text" w:hAnsi="Kings Caslon Text"/>
        </w:rPr>
      </w:pPr>
    </w:p>
    <w:p w14:paraId="2E9BC2A9" w14:textId="329882B6" w:rsidR="00E31AFA" w:rsidRPr="00253400" w:rsidRDefault="008A545F" w:rsidP="00E31AFA">
      <w:pPr>
        <w:rPr>
          <w:rFonts w:ascii="Kings Caslon Text" w:hAnsi="Kings Caslon Text"/>
          <w:b/>
          <w:bCs/>
        </w:rPr>
      </w:pPr>
      <w:r w:rsidRPr="00253400">
        <w:rPr>
          <w:rFonts w:ascii="Kings Caslon Text" w:hAnsi="Kings Caslon Text"/>
          <w:b/>
          <w:bCs/>
        </w:rPr>
        <w:t>List of student data that we collect:</w:t>
      </w:r>
    </w:p>
    <w:p w14:paraId="74A3A2F0" w14:textId="77777777" w:rsidR="00E31AFA" w:rsidRPr="00253400" w:rsidRDefault="00E31AFA" w:rsidP="00E31AFA">
      <w:pPr>
        <w:spacing w:after="0" w:line="240" w:lineRule="auto"/>
        <w:rPr>
          <w:rFonts w:ascii="Kings Caslon Text" w:hAnsi="Kings Caslon Text"/>
        </w:rPr>
      </w:pPr>
    </w:p>
    <w:p w14:paraId="092B58E6" w14:textId="77777777" w:rsidR="00E31AFA" w:rsidRPr="00253400" w:rsidRDefault="00E31AFA" w:rsidP="008A545F">
      <w:pPr>
        <w:pStyle w:val="ListParagraph"/>
        <w:numPr>
          <w:ilvl w:val="0"/>
          <w:numId w:val="3"/>
        </w:numPr>
        <w:spacing w:after="0" w:line="240" w:lineRule="auto"/>
        <w:rPr>
          <w:rFonts w:ascii="Kings Caslon Text" w:hAnsi="Kings Caslon Text"/>
        </w:rPr>
      </w:pPr>
      <w:r w:rsidRPr="00253400">
        <w:rPr>
          <w:rFonts w:ascii="Kings Caslon Text" w:hAnsi="Kings Caslon Text"/>
        </w:rPr>
        <w:t>2</w:t>
      </w:r>
      <w:r w:rsidRPr="00253400">
        <w:rPr>
          <w:rFonts w:ascii="Kings Caslon Text" w:hAnsi="Kings Caslon Text"/>
          <w:vertAlign w:val="superscript"/>
        </w:rPr>
        <w:t>nd</w:t>
      </w:r>
      <w:r w:rsidRPr="00253400">
        <w:rPr>
          <w:rFonts w:ascii="Kings Caslon Text" w:hAnsi="Kings Caslon Text"/>
        </w:rPr>
        <w:t xml:space="preserve"> parent/guardian phone number</w:t>
      </w:r>
    </w:p>
    <w:p w14:paraId="5EFE243A" w14:textId="77777777" w:rsidR="00E31AFA" w:rsidRPr="00253400" w:rsidRDefault="00E31AFA" w:rsidP="008A545F">
      <w:pPr>
        <w:pStyle w:val="ListParagraph"/>
        <w:numPr>
          <w:ilvl w:val="0"/>
          <w:numId w:val="3"/>
        </w:numPr>
        <w:spacing w:after="0" w:line="240" w:lineRule="auto"/>
        <w:rPr>
          <w:rFonts w:ascii="Kings Caslon Text" w:hAnsi="Kings Caslon Text"/>
        </w:rPr>
      </w:pPr>
      <w:r w:rsidRPr="00253400">
        <w:rPr>
          <w:rFonts w:ascii="Kings Caslon Text" w:hAnsi="Kings Caslon Text"/>
        </w:rPr>
        <w:t>Age on entry</w:t>
      </w:r>
    </w:p>
    <w:p w14:paraId="56C0B982" w14:textId="77777777" w:rsidR="00E31AFA" w:rsidRPr="00253400" w:rsidRDefault="00E31AFA" w:rsidP="008A545F">
      <w:pPr>
        <w:pStyle w:val="ListParagraph"/>
        <w:numPr>
          <w:ilvl w:val="0"/>
          <w:numId w:val="3"/>
        </w:numPr>
        <w:spacing w:after="0" w:line="240" w:lineRule="auto"/>
        <w:rPr>
          <w:rFonts w:ascii="Kings Caslon Text" w:hAnsi="Kings Caslon Text"/>
        </w:rPr>
      </w:pPr>
      <w:r w:rsidRPr="00253400">
        <w:rPr>
          <w:rFonts w:ascii="Kings Caslon Text" w:hAnsi="Kings Caslon Text"/>
        </w:rPr>
        <w:t>Agent name and contact details</w:t>
      </w:r>
    </w:p>
    <w:p w14:paraId="3A999468" w14:textId="77777777" w:rsidR="00E31AFA" w:rsidRPr="00253400" w:rsidRDefault="00E31AFA" w:rsidP="008A545F">
      <w:pPr>
        <w:pStyle w:val="ListParagraph"/>
        <w:numPr>
          <w:ilvl w:val="0"/>
          <w:numId w:val="3"/>
        </w:numPr>
        <w:spacing w:after="0" w:line="240" w:lineRule="auto"/>
        <w:rPr>
          <w:rFonts w:ascii="Kings Caslon Text" w:hAnsi="Kings Caslon Text"/>
        </w:rPr>
      </w:pPr>
      <w:r w:rsidRPr="00253400">
        <w:rPr>
          <w:rFonts w:ascii="Kings Caslon Text" w:hAnsi="Kings Caslon Text"/>
        </w:rPr>
        <w:t>Contact email</w:t>
      </w:r>
    </w:p>
    <w:p w14:paraId="30DF2E00" w14:textId="77777777" w:rsidR="00E31AFA" w:rsidRPr="00253400" w:rsidRDefault="00E31AFA" w:rsidP="008A545F">
      <w:pPr>
        <w:pStyle w:val="ListParagraph"/>
        <w:numPr>
          <w:ilvl w:val="0"/>
          <w:numId w:val="3"/>
        </w:numPr>
        <w:spacing w:after="0" w:line="240" w:lineRule="auto"/>
        <w:rPr>
          <w:rFonts w:ascii="Kings Caslon Text" w:hAnsi="Kings Caslon Text"/>
        </w:rPr>
      </w:pPr>
      <w:r w:rsidRPr="00253400">
        <w:rPr>
          <w:rFonts w:ascii="Kings Caslon Text" w:hAnsi="Kings Caslon Text"/>
        </w:rPr>
        <w:t>Contact number</w:t>
      </w:r>
    </w:p>
    <w:p w14:paraId="7CF49621" w14:textId="77777777" w:rsidR="00E31AFA" w:rsidRPr="00253400" w:rsidRDefault="00E31AFA" w:rsidP="008A545F">
      <w:pPr>
        <w:pStyle w:val="ListParagraph"/>
        <w:numPr>
          <w:ilvl w:val="0"/>
          <w:numId w:val="3"/>
        </w:numPr>
        <w:spacing w:after="0" w:line="240" w:lineRule="auto"/>
        <w:rPr>
          <w:rFonts w:ascii="Kings Caslon Text" w:hAnsi="Kings Caslon Text"/>
        </w:rPr>
      </w:pPr>
      <w:r w:rsidRPr="00253400">
        <w:rPr>
          <w:rFonts w:ascii="Kings Caslon Text" w:hAnsi="Kings Caslon Text"/>
        </w:rPr>
        <w:t>Country</w:t>
      </w:r>
    </w:p>
    <w:p w14:paraId="4E3071EA" w14:textId="77777777" w:rsidR="00E31AFA" w:rsidRPr="00253400" w:rsidRDefault="00E31AFA" w:rsidP="008A545F">
      <w:pPr>
        <w:pStyle w:val="ListParagraph"/>
        <w:numPr>
          <w:ilvl w:val="0"/>
          <w:numId w:val="3"/>
        </w:numPr>
        <w:spacing w:after="0" w:line="240" w:lineRule="auto"/>
        <w:rPr>
          <w:rFonts w:ascii="Kings Caslon Text" w:hAnsi="Kings Caslon Text"/>
        </w:rPr>
      </w:pPr>
      <w:r w:rsidRPr="00253400">
        <w:rPr>
          <w:rFonts w:ascii="Kings Caslon Text" w:hAnsi="Kings Caslon Text"/>
        </w:rPr>
        <w:t xml:space="preserve">Country of Domicile </w:t>
      </w:r>
    </w:p>
    <w:p w14:paraId="338EF6A6" w14:textId="77777777" w:rsidR="00E31AFA" w:rsidRPr="00253400" w:rsidRDefault="00E31AFA" w:rsidP="008A545F">
      <w:pPr>
        <w:pStyle w:val="ListParagraph"/>
        <w:numPr>
          <w:ilvl w:val="0"/>
          <w:numId w:val="3"/>
        </w:numPr>
        <w:spacing w:after="0" w:line="240" w:lineRule="auto"/>
        <w:rPr>
          <w:rFonts w:ascii="Kings Caslon Text" w:hAnsi="Kings Caslon Text"/>
        </w:rPr>
      </w:pPr>
      <w:r w:rsidRPr="00253400">
        <w:rPr>
          <w:rFonts w:ascii="Kings Caslon Text" w:hAnsi="Kings Caslon Text"/>
        </w:rPr>
        <w:t>Course selection</w:t>
      </w:r>
    </w:p>
    <w:p w14:paraId="0E991394" w14:textId="77777777" w:rsidR="00E31AFA" w:rsidRPr="00253400" w:rsidRDefault="00E31AFA" w:rsidP="008A545F">
      <w:pPr>
        <w:pStyle w:val="ListParagraph"/>
        <w:numPr>
          <w:ilvl w:val="0"/>
          <w:numId w:val="3"/>
        </w:numPr>
        <w:spacing w:after="0" w:line="240" w:lineRule="auto"/>
        <w:rPr>
          <w:rFonts w:ascii="Kings Caslon Text" w:hAnsi="Kings Caslon Text"/>
        </w:rPr>
      </w:pPr>
      <w:r w:rsidRPr="00253400">
        <w:rPr>
          <w:rFonts w:ascii="Kings Caslon Text" w:hAnsi="Kings Caslon Text"/>
        </w:rPr>
        <w:t xml:space="preserve">Current educational institution </w:t>
      </w:r>
    </w:p>
    <w:p w14:paraId="2190BD01" w14:textId="77777777" w:rsidR="00E31AFA" w:rsidRPr="00253400" w:rsidRDefault="00E31AFA" w:rsidP="008A545F">
      <w:pPr>
        <w:pStyle w:val="ListParagraph"/>
        <w:numPr>
          <w:ilvl w:val="0"/>
          <w:numId w:val="3"/>
        </w:numPr>
        <w:spacing w:after="0" w:line="240" w:lineRule="auto"/>
        <w:rPr>
          <w:rFonts w:ascii="Kings Caslon Text" w:hAnsi="Kings Caslon Text"/>
        </w:rPr>
      </w:pPr>
      <w:r w:rsidRPr="00253400">
        <w:rPr>
          <w:rFonts w:ascii="Kings Caslon Text" w:hAnsi="Kings Caslon Text"/>
        </w:rPr>
        <w:t>Current level of education</w:t>
      </w:r>
    </w:p>
    <w:p w14:paraId="48AF9798" w14:textId="77777777" w:rsidR="00E31AFA" w:rsidRPr="00253400" w:rsidRDefault="00E31AFA" w:rsidP="008A545F">
      <w:pPr>
        <w:pStyle w:val="ListParagraph"/>
        <w:numPr>
          <w:ilvl w:val="0"/>
          <w:numId w:val="3"/>
        </w:numPr>
        <w:spacing w:after="0" w:line="240" w:lineRule="auto"/>
        <w:rPr>
          <w:rFonts w:ascii="Kings Caslon Text" w:hAnsi="Kings Caslon Text"/>
        </w:rPr>
      </w:pPr>
      <w:r w:rsidRPr="00253400">
        <w:rPr>
          <w:rFonts w:ascii="Kings Caslon Text" w:hAnsi="Kings Caslon Text"/>
        </w:rPr>
        <w:t>Date of birth</w:t>
      </w:r>
    </w:p>
    <w:p w14:paraId="13577FF5" w14:textId="77777777" w:rsidR="00E31AFA" w:rsidRPr="00253400" w:rsidRDefault="00E31AFA" w:rsidP="008A545F">
      <w:pPr>
        <w:pStyle w:val="ListParagraph"/>
        <w:numPr>
          <w:ilvl w:val="0"/>
          <w:numId w:val="3"/>
        </w:numPr>
        <w:spacing w:after="0" w:line="240" w:lineRule="auto"/>
        <w:rPr>
          <w:rFonts w:ascii="Kings Caslon Text" w:hAnsi="Kings Caslon Text"/>
        </w:rPr>
      </w:pPr>
      <w:r w:rsidRPr="00253400">
        <w:rPr>
          <w:rFonts w:ascii="Kings Caslon Text" w:hAnsi="Kings Caslon Text"/>
        </w:rPr>
        <w:t xml:space="preserve">Disability Disclosure </w:t>
      </w:r>
    </w:p>
    <w:p w14:paraId="1ED49666" w14:textId="77777777" w:rsidR="00E31AFA" w:rsidRPr="00253400" w:rsidRDefault="00E31AFA" w:rsidP="008A545F">
      <w:pPr>
        <w:pStyle w:val="ListParagraph"/>
        <w:numPr>
          <w:ilvl w:val="0"/>
          <w:numId w:val="3"/>
        </w:numPr>
        <w:spacing w:after="0" w:line="240" w:lineRule="auto"/>
        <w:rPr>
          <w:rFonts w:ascii="Kings Caslon Text" w:hAnsi="Kings Caslon Text"/>
          <w:b/>
          <w:bCs/>
        </w:rPr>
      </w:pPr>
      <w:r w:rsidRPr="00253400">
        <w:rPr>
          <w:rFonts w:ascii="Kings Caslon Text" w:hAnsi="Kings Caslon Text"/>
        </w:rPr>
        <w:t>Full name of student</w:t>
      </w:r>
    </w:p>
    <w:p w14:paraId="5C9A89F7" w14:textId="77777777" w:rsidR="00E31AFA" w:rsidRPr="00253400" w:rsidRDefault="00E31AFA" w:rsidP="008A545F">
      <w:pPr>
        <w:pStyle w:val="ListParagraph"/>
        <w:numPr>
          <w:ilvl w:val="0"/>
          <w:numId w:val="3"/>
        </w:numPr>
        <w:spacing w:after="0" w:line="240" w:lineRule="auto"/>
        <w:rPr>
          <w:rFonts w:ascii="Kings Caslon Text" w:hAnsi="Kings Caslon Text"/>
        </w:rPr>
      </w:pPr>
      <w:r w:rsidRPr="00253400">
        <w:rPr>
          <w:rFonts w:ascii="Kings Caslon Text" w:hAnsi="Kings Caslon Text"/>
        </w:rPr>
        <w:t>Gender</w:t>
      </w:r>
    </w:p>
    <w:p w14:paraId="2FABAA70" w14:textId="77777777" w:rsidR="00E31AFA" w:rsidRPr="00253400" w:rsidRDefault="00E31AFA" w:rsidP="008A545F">
      <w:pPr>
        <w:pStyle w:val="ListParagraph"/>
        <w:numPr>
          <w:ilvl w:val="0"/>
          <w:numId w:val="3"/>
        </w:numPr>
        <w:spacing w:after="0" w:line="240" w:lineRule="auto"/>
        <w:rPr>
          <w:rFonts w:ascii="Kings Caslon Text" w:hAnsi="Kings Caslon Text"/>
        </w:rPr>
      </w:pPr>
      <w:r w:rsidRPr="00253400">
        <w:rPr>
          <w:rFonts w:ascii="Kings Caslon Text" w:hAnsi="Kings Caslon Text"/>
        </w:rPr>
        <w:t>Home address</w:t>
      </w:r>
    </w:p>
    <w:p w14:paraId="67B65F21" w14:textId="2075FBAE" w:rsidR="00E31AFA" w:rsidRPr="00253400" w:rsidRDefault="00E31AFA" w:rsidP="008A545F">
      <w:pPr>
        <w:pStyle w:val="ListParagraph"/>
        <w:numPr>
          <w:ilvl w:val="0"/>
          <w:numId w:val="3"/>
        </w:numPr>
        <w:spacing w:after="0" w:line="240" w:lineRule="auto"/>
        <w:rPr>
          <w:rFonts w:ascii="Kings Caslon Text" w:hAnsi="Kings Caslon Text"/>
        </w:rPr>
      </w:pPr>
      <w:r w:rsidRPr="00253400">
        <w:rPr>
          <w:rFonts w:ascii="Kings Caslon Text" w:hAnsi="Kings Caslon Text"/>
        </w:rPr>
        <w:t>If you are coming from an agency</w:t>
      </w:r>
    </w:p>
    <w:p w14:paraId="5A6C6A06" w14:textId="77777777" w:rsidR="00E31AFA" w:rsidRPr="00253400" w:rsidRDefault="00E31AFA" w:rsidP="008A545F">
      <w:pPr>
        <w:pStyle w:val="ListParagraph"/>
        <w:numPr>
          <w:ilvl w:val="0"/>
          <w:numId w:val="3"/>
        </w:numPr>
        <w:spacing w:after="0" w:line="240" w:lineRule="auto"/>
        <w:rPr>
          <w:rFonts w:ascii="Kings Caslon Text" w:hAnsi="Kings Caslon Text"/>
        </w:rPr>
      </w:pPr>
      <w:r w:rsidRPr="00253400">
        <w:rPr>
          <w:rFonts w:ascii="Kings Caslon Text" w:hAnsi="Kings Caslon Text"/>
        </w:rPr>
        <w:t>Level of English qualification</w:t>
      </w:r>
    </w:p>
    <w:p w14:paraId="0C2C5DBF" w14:textId="77777777" w:rsidR="00E31AFA" w:rsidRPr="00253400" w:rsidRDefault="00E31AFA" w:rsidP="008A545F">
      <w:pPr>
        <w:pStyle w:val="ListParagraph"/>
        <w:numPr>
          <w:ilvl w:val="0"/>
          <w:numId w:val="3"/>
        </w:numPr>
        <w:spacing w:after="0" w:line="240" w:lineRule="auto"/>
        <w:rPr>
          <w:rFonts w:ascii="Kings Caslon Text" w:hAnsi="Kings Caslon Text"/>
        </w:rPr>
      </w:pPr>
      <w:r w:rsidRPr="00253400">
        <w:rPr>
          <w:rFonts w:ascii="Kings Caslon Text" w:hAnsi="Kings Caslon Text"/>
        </w:rPr>
        <w:t>Nationality</w:t>
      </w:r>
    </w:p>
    <w:p w14:paraId="1D151BA4" w14:textId="77777777" w:rsidR="00E31AFA" w:rsidRPr="00253400" w:rsidRDefault="00E31AFA" w:rsidP="008A545F">
      <w:pPr>
        <w:pStyle w:val="ListParagraph"/>
        <w:numPr>
          <w:ilvl w:val="0"/>
          <w:numId w:val="3"/>
        </w:numPr>
        <w:spacing w:after="0" w:line="240" w:lineRule="auto"/>
        <w:rPr>
          <w:rFonts w:ascii="Kings Caslon Text" w:hAnsi="Kings Caslon Text"/>
        </w:rPr>
      </w:pPr>
      <w:r w:rsidRPr="00253400">
        <w:rPr>
          <w:rFonts w:ascii="Kings Caslon Text" w:hAnsi="Kings Caslon Text"/>
        </w:rPr>
        <w:t>Parent/guardian address</w:t>
      </w:r>
    </w:p>
    <w:p w14:paraId="4DD21F58" w14:textId="77777777" w:rsidR="00E31AFA" w:rsidRPr="00253400" w:rsidRDefault="00E31AFA" w:rsidP="008A545F">
      <w:pPr>
        <w:pStyle w:val="ListParagraph"/>
        <w:numPr>
          <w:ilvl w:val="0"/>
          <w:numId w:val="3"/>
        </w:numPr>
        <w:spacing w:after="0" w:line="240" w:lineRule="auto"/>
        <w:rPr>
          <w:rFonts w:ascii="Kings Caslon Text" w:hAnsi="Kings Caslon Text"/>
        </w:rPr>
      </w:pPr>
      <w:r w:rsidRPr="00253400">
        <w:rPr>
          <w:rFonts w:ascii="Kings Caslon Text" w:hAnsi="Kings Caslon Text"/>
        </w:rPr>
        <w:t>Parent/guardian name</w:t>
      </w:r>
    </w:p>
    <w:p w14:paraId="110958B9" w14:textId="77777777" w:rsidR="00E31AFA" w:rsidRPr="00253400" w:rsidRDefault="00E31AFA" w:rsidP="008A545F">
      <w:pPr>
        <w:pStyle w:val="ListParagraph"/>
        <w:numPr>
          <w:ilvl w:val="0"/>
          <w:numId w:val="3"/>
        </w:numPr>
        <w:spacing w:after="0" w:line="240" w:lineRule="auto"/>
        <w:rPr>
          <w:rFonts w:ascii="Kings Caslon Text" w:hAnsi="Kings Caslon Text"/>
        </w:rPr>
      </w:pPr>
      <w:r w:rsidRPr="00253400">
        <w:rPr>
          <w:rFonts w:ascii="Kings Caslon Text" w:hAnsi="Kings Caslon Text"/>
        </w:rPr>
        <w:lastRenderedPageBreak/>
        <w:t>Parent/guardian phone number</w:t>
      </w:r>
    </w:p>
    <w:p w14:paraId="2E9D7E4F" w14:textId="77777777" w:rsidR="00E31AFA" w:rsidRPr="00253400" w:rsidRDefault="00E31AFA" w:rsidP="008A545F">
      <w:pPr>
        <w:pStyle w:val="ListParagraph"/>
        <w:numPr>
          <w:ilvl w:val="0"/>
          <w:numId w:val="3"/>
        </w:numPr>
        <w:spacing w:after="0" w:line="240" w:lineRule="auto"/>
        <w:rPr>
          <w:rFonts w:ascii="Kings Caslon Text" w:hAnsi="Kings Caslon Text"/>
          <w:b/>
          <w:bCs/>
        </w:rPr>
      </w:pPr>
      <w:r w:rsidRPr="00253400">
        <w:rPr>
          <w:rFonts w:ascii="Kings Caslon Text" w:hAnsi="Kings Caslon Text"/>
        </w:rPr>
        <w:t>Product name (Pre-U, UG summer school, other)</w:t>
      </w:r>
    </w:p>
    <w:p w14:paraId="6B037304" w14:textId="77777777" w:rsidR="00E31AFA" w:rsidRPr="00253400" w:rsidRDefault="00E31AFA" w:rsidP="008A545F">
      <w:pPr>
        <w:pStyle w:val="ListParagraph"/>
        <w:numPr>
          <w:ilvl w:val="0"/>
          <w:numId w:val="3"/>
        </w:numPr>
        <w:spacing w:after="0" w:line="240" w:lineRule="auto"/>
        <w:rPr>
          <w:rFonts w:ascii="Kings Caslon Text" w:hAnsi="Kings Caslon Text"/>
        </w:rPr>
      </w:pPr>
      <w:r w:rsidRPr="00253400">
        <w:rPr>
          <w:rFonts w:ascii="Kings Caslon Text" w:hAnsi="Kings Caslon Text"/>
        </w:rPr>
        <w:t>Start date and duration</w:t>
      </w:r>
    </w:p>
    <w:p w14:paraId="7E6043E1" w14:textId="77777777" w:rsidR="00E31AFA" w:rsidRPr="00253400" w:rsidRDefault="00E31AFA" w:rsidP="008A545F">
      <w:pPr>
        <w:pStyle w:val="ListParagraph"/>
        <w:numPr>
          <w:ilvl w:val="0"/>
          <w:numId w:val="3"/>
        </w:numPr>
        <w:spacing w:after="0" w:line="240" w:lineRule="auto"/>
        <w:rPr>
          <w:rFonts w:ascii="Kings Caslon Text" w:hAnsi="Kings Caslon Text"/>
        </w:rPr>
      </w:pPr>
      <w:r w:rsidRPr="00253400">
        <w:rPr>
          <w:rFonts w:ascii="Kings Caslon Text" w:hAnsi="Kings Caslon Text"/>
        </w:rPr>
        <w:t>Where the current educational institution is located</w:t>
      </w:r>
    </w:p>
    <w:p w14:paraId="4E191070" w14:textId="2A0BDC37" w:rsidR="00E31AFA" w:rsidRPr="00253400" w:rsidRDefault="00E31AFA" w:rsidP="00E31AFA">
      <w:pPr>
        <w:pStyle w:val="ListParagraph"/>
        <w:numPr>
          <w:ilvl w:val="0"/>
          <w:numId w:val="3"/>
        </w:numPr>
        <w:spacing w:after="0" w:line="240" w:lineRule="auto"/>
        <w:rPr>
          <w:rFonts w:ascii="Kings Caslon Text" w:hAnsi="Kings Caslon Text"/>
        </w:rPr>
      </w:pPr>
      <w:r w:rsidRPr="00253400">
        <w:rPr>
          <w:rFonts w:ascii="Kings Caslon Text" w:hAnsi="Kings Caslon Text"/>
        </w:rPr>
        <w:t>Where you heard about us</w:t>
      </w:r>
    </w:p>
    <w:p w14:paraId="0F99DAE5" w14:textId="77777777" w:rsidR="008A545F" w:rsidRPr="00253400" w:rsidRDefault="008A545F" w:rsidP="008A545F">
      <w:pPr>
        <w:rPr>
          <w:rFonts w:ascii="Kings Caslon Text" w:eastAsia="Kings Caslon Text" w:hAnsi="Kings Caslon Text" w:cs="Kings Caslon Text"/>
        </w:rPr>
      </w:pPr>
    </w:p>
    <w:p w14:paraId="1C6F347F" w14:textId="77777777" w:rsidR="008A545F" w:rsidRPr="00253400" w:rsidRDefault="008A545F" w:rsidP="008A545F">
      <w:pPr>
        <w:rPr>
          <w:rFonts w:ascii="Kings Caslon Text" w:eastAsia="Times New Roman" w:hAnsi="Kings Caslon Text" w:cstheme="minorHAnsi"/>
        </w:rPr>
      </w:pPr>
      <w:r w:rsidRPr="00253400">
        <w:rPr>
          <w:rFonts w:ascii="Kings Caslon Text" w:eastAsia="Times New Roman" w:hAnsi="Kings Caslon Text" w:cstheme="minorHAnsi"/>
        </w:rPr>
        <w:t>In addition, special category information is collected at the time of application and during the admissions process. This includes:</w:t>
      </w:r>
    </w:p>
    <w:p w14:paraId="713DB38A" w14:textId="77777777" w:rsidR="008A545F" w:rsidRPr="00253400" w:rsidRDefault="008A545F" w:rsidP="008A545F">
      <w:pPr>
        <w:rPr>
          <w:rFonts w:ascii="Kings Caslon Text" w:eastAsia="Times New Roman" w:hAnsi="Kings Caslon Text" w:cstheme="minorHAnsi"/>
        </w:rPr>
      </w:pPr>
    </w:p>
    <w:p w14:paraId="671DB94E" w14:textId="77777777" w:rsidR="008A545F" w:rsidRPr="00253400" w:rsidRDefault="008A545F" w:rsidP="008A545F">
      <w:pPr>
        <w:pStyle w:val="ListParagraph"/>
        <w:numPr>
          <w:ilvl w:val="0"/>
          <w:numId w:val="4"/>
        </w:numPr>
        <w:spacing w:after="0" w:line="240" w:lineRule="auto"/>
        <w:rPr>
          <w:rFonts w:ascii="Kings Caslon Text" w:eastAsia="Times New Roman" w:hAnsi="Kings Caslon Text" w:cstheme="minorHAnsi"/>
        </w:rPr>
      </w:pPr>
      <w:r w:rsidRPr="00253400">
        <w:rPr>
          <w:rFonts w:ascii="Kings Caslon Text" w:eastAsia="Times New Roman" w:hAnsi="Kings Caslon Text" w:cstheme="minorHAnsi"/>
        </w:rPr>
        <w:t>Disability information</w:t>
      </w:r>
    </w:p>
    <w:p w14:paraId="7A5ACF0E" w14:textId="77777777" w:rsidR="008A545F" w:rsidRPr="00253400" w:rsidRDefault="008A545F" w:rsidP="008A545F">
      <w:pPr>
        <w:pStyle w:val="ListParagraph"/>
        <w:numPr>
          <w:ilvl w:val="0"/>
          <w:numId w:val="4"/>
        </w:numPr>
        <w:spacing w:after="0" w:line="240" w:lineRule="auto"/>
        <w:rPr>
          <w:rFonts w:ascii="Kings Caslon Text" w:eastAsia="Times New Roman" w:hAnsi="Kings Caslon Text" w:cstheme="minorHAnsi"/>
        </w:rPr>
      </w:pPr>
      <w:r w:rsidRPr="00253400">
        <w:rPr>
          <w:rFonts w:ascii="Kings Caslon Text" w:eastAsia="Times New Roman" w:hAnsi="Kings Caslon Text" w:cstheme="minorHAnsi"/>
        </w:rPr>
        <w:t>Criminal Record information</w:t>
      </w:r>
    </w:p>
    <w:p w14:paraId="08C6579B" w14:textId="77777777" w:rsidR="008A545F" w:rsidRPr="00253400" w:rsidRDefault="008A545F" w:rsidP="008A545F">
      <w:pPr>
        <w:pStyle w:val="ListParagraph"/>
        <w:numPr>
          <w:ilvl w:val="0"/>
          <w:numId w:val="4"/>
        </w:numPr>
        <w:spacing w:after="0" w:line="240" w:lineRule="auto"/>
        <w:rPr>
          <w:rFonts w:ascii="Kings Caslon Text" w:eastAsia="Times New Roman" w:hAnsi="Kings Caslon Text" w:cstheme="minorHAnsi"/>
        </w:rPr>
      </w:pPr>
      <w:r w:rsidRPr="00253400">
        <w:rPr>
          <w:rFonts w:ascii="Kings Caslon Text" w:eastAsia="Times New Roman" w:hAnsi="Kings Caslon Text" w:cstheme="minorHAnsi"/>
        </w:rPr>
        <w:t>Ethnicity</w:t>
      </w:r>
    </w:p>
    <w:p w14:paraId="3C1B912D" w14:textId="77777777" w:rsidR="008A545F" w:rsidRPr="00253400" w:rsidRDefault="008A545F" w:rsidP="008A545F">
      <w:pPr>
        <w:pStyle w:val="ListParagraph"/>
        <w:numPr>
          <w:ilvl w:val="0"/>
          <w:numId w:val="4"/>
        </w:numPr>
        <w:spacing w:after="0" w:line="240" w:lineRule="auto"/>
        <w:rPr>
          <w:rFonts w:ascii="Kings Caslon Text" w:eastAsia="Times New Roman" w:hAnsi="Kings Caslon Text" w:cstheme="minorHAnsi"/>
        </w:rPr>
      </w:pPr>
      <w:r w:rsidRPr="00253400">
        <w:rPr>
          <w:rFonts w:ascii="Kings Caslon Text" w:eastAsia="Times New Roman" w:hAnsi="Kings Caslon Text" w:cstheme="minorHAnsi"/>
        </w:rPr>
        <w:t>Documents of a sensitive nature to support the application process, for example, information about mitigating circumstances or hardship.</w:t>
      </w:r>
    </w:p>
    <w:p w14:paraId="5C134C11" w14:textId="77777777" w:rsidR="009064B9" w:rsidRPr="00253400" w:rsidRDefault="009064B9" w:rsidP="009064B9">
      <w:pPr>
        <w:spacing w:after="0" w:line="240" w:lineRule="auto"/>
        <w:rPr>
          <w:rFonts w:ascii="Kings Caslon Text" w:eastAsia="Times New Roman" w:hAnsi="Kings Caslon Text" w:cstheme="minorHAnsi"/>
        </w:rPr>
      </w:pPr>
    </w:p>
    <w:p w14:paraId="1F6A4618" w14:textId="77777777" w:rsidR="009064B9" w:rsidRPr="00253400" w:rsidRDefault="009064B9" w:rsidP="009064B9">
      <w:pPr>
        <w:spacing w:after="0" w:line="240" w:lineRule="auto"/>
        <w:rPr>
          <w:rFonts w:ascii="Kings Caslon Text" w:eastAsia="Times New Roman" w:hAnsi="Kings Caslon Text" w:cstheme="minorHAnsi"/>
        </w:rPr>
      </w:pPr>
    </w:p>
    <w:p w14:paraId="19B01580" w14:textId="77777777" w:rsidR="009064B9" w:rsidRPr="004750D7" w:rsidRDefault="009064B9" w:rsidP="009064B9">
      <w:pPr>
        <w:rPr>
          <w:rFonts w:ascii="Kings Caslon Text" w:hAnsi="Kings Caslon Text"/>
          <w:u w:val="single"/>
        </w:rPr>
      </w:pPr>
      <w:r w:rsidRPr="004750D7">
        <w:rPr>
          <w:rFonts w:ascii="Kings Caslon Text" w:hAnsi="Kings Caslon Text"/>
          <w:u w:val="single"/>
        </w:rPr>
        <w:br/>
        <w:t>How do we use your information, what is the legal basis, and who do we share it with?</w:t>
      </w:r>
    </w:p>
    <w:p w14:paraId="13359A48" w14:textId="77777777" w:rsidR="009064B9" w:rsidRPr="00253400" w:rsidRDefault="009064B9" w:rsidP="009064B9">
      <w:pPr>
        <w:rPr>
          <w:rFonts w:ascii="Kings Caslon Text" w:hAnsi="Kings Caslon Text"/>
        </w:rPr>
      </w:pPr>
      <w:r w:rsidRPr="00253400">
        <w:rPr>
          <w:rFonts w:ascii="Kings Caslon Text" w:hAnsi="Kings Caslon Text"/>
        </w:rPr>
        <w:t>Fundamentally, the University’s student data processing is carried out to facilitate, support, and improve the student experience. The interests of our student body are at the heart of everything we do with your information.</w:t>
      </w:r>
    </w:p>
    <w:p w14:paraId="0A6C7A47" w14:textId="77777777" w:rsidR="009064B9" w:rsidRPr="00253400" w:rsidRDefault="009064B9" w:rsidP="009064B9">
      <w:pPr>
        <w:rPr>
          <w:rFonts w:ascii="Kings Caslon Text" w:hAnsi="Kings Caslon Text"/>
        </w:rPr>
      </w:pPr>
      <w:r w:rsidRPr="00253400">
        <w:rPr>
          <w:rFonts w:ascii="Kings Caslon Text" w:hAnsi="Kings Caslon Text"/>
        </w:rPr>
        <w:t xml:space="preserve">Our provision of an integrated and effective student service at King’s includes multiple internal teams in addition to our central student service teams. Your personal information will be shared by us internally within King’s on a need-to-know basis and in compliance with the </w:t>
      </w:r>
      <w:hyperlink r:id="rId6" w:tgtFrame="_blank" w:history="1">
        <w:r w:rsidRPr="00253400">
          <w:rPr>
            <w:rStyle w:val="Hyperlink"/>
            <w:rFonts w:ascii="Kings Caslon Text" w:hAnsi="Kings Caslon Text"/>
          </w:rPr>
          <w:t>King’s Data Protection Policy and Procedure.</w:t>
        </w:r>
      </w:hyperlink>
      <w:r w:rsidRPr="00253400">
        <w:rPr>
          <w:rFonts w:ascii="Kings Caslon Text" w:hAnsi="Kings Caslon Text"/>
        </w:rPr>
        <w:t xml:space="preserve"> We may share your special category data with relevant teams within the University on the grounds of substantial public interest, where that applies.</w:t>
      </w:r>
    </w:p>
    <w:p w14:paraId="7E9B9928" w14:textId="77777777" w:rsidR="009064B9" w:rsidRPr="00253400" w:rsidRDefault="009064B9" w:rsidP="009064B9">
      <w:pPr>
        <w:rPr>
          <w:rFonts w:ascii="Kings Caslon Text" w:hAnsi="Kings Caslon Text"/>
        </w:rPr>
      </w:pPr>
      <w:r w:rsidRPr="00253400">
        <w:rPr>
          <w:rFonts w:ascii="Kings Caslon Text" w:hAnsi="Kings Caslon Text"/>
        </w:rPr>
        <w:t xml:space="preserve">Under the below subheadings you will find a high-level overview of the main processing activities the university carries out, how your personal information will be used by the University, what our lawful justifications are and details of external parties we share your information with, </w:t>
      </w:r>
      <w:proofErr w:type="gramStart"/>
      <w:r w:rsidRPr="00253400">
        <w:rPr>
          <w:rFonts w:ascii="Kings Caslon Text" w:hAnsi="Kings Caslon Text"/>
        </w:rPr>
        <w:t>in regard to</w:t>
      </w:r>
      <w:proofErr w:type="gramEnd"/>
      <w:r w:rsidRPr="00253400">
        <w:rPr>
          <w:rFonts w:ascii="Kings Caslon Text" w:hAnsi="Kings Caslon Text"/>
        </w:rPr>
        <w:t xml:space="preserve"> such activities. The processing activities are listed under subheadings representing the overall purpose of the processing activities carried out by the university.</w:t>
      </w:r>
    </w:p>
    <w:p w14:paraId="21CCFDDF" w14:textId="77777777" w:rsidR="008A545F" w:rsidRPr="00253400" w:rsidRDefault="008A545F" w:rsidP="00C71645">
      <w:pPr>
        <w:rPr>
          <w:rFonts w:ascii="Kings Caslon Text" w:hAnsi="Kings Caslon Text"/>
        </w:rPr>
      </w:pPr>
    </w:p>
    <w:p w14:paraId="7710599A" w14:textId="237831FF" w:rsidR="00E31AFA" w:rsidRPr="00253400" w:rsidRDefault="00E31AFA" w:rsidP="00C71645">
      <w:pPr>
        <w:rPr>
          <w:rFonts w:ascii="Kings Caslon Text" w:hAnsi="Kings Caslon Text"/>
        </w:rPr>
      </w:pPr>
      <w:r w:rsidRPr="00253400">
        <w:rPr>
          <w:rFonts w:ascii="Kings Caslon Text" w:hAnsi="Kings Caslon Text"/>
        </w:rPr>
        <w:t xml:space="preserve">We use your personal data for the following purposes: </w:t>
      </w:r>
    </w:p>
    <w:p w14:paraId="340AB4D7" w14:textId="5E5CE5FE" w:rsidR="00E31AFA" w:rsidRPr="00253400" w:rsidRDefault="00E31AFA" w:rsidP="00E31AFA">
      <w:pPr>
        <w:pStyle w:val="ListParagraph"/>
        <w:numPr>
          <w:ilvl w:val="0"/>
          <w:numId w:val="5"/>
        </w:numPr>
        <w:rPr>
          <w:rFonts w:ascii="Kings Caslon Text" w:hAnsi="Kings Caslon Text"/>
        </w:rPr>
      </w:pPr>
      <w:r w:rsidRPr="00253400">
        <w:rPr>
          <w:rFonts w:ascii="Kings Caslon Text" w:hAnsi="Kings Caslon Text"/>
        </w:rPr>
        <w:t xml:space="preserve">To assess your application to see if you meet the entry requirements </w:t>
      </w:r>
    </w:p>
    <w:p w14:paraId="131BEFE6" w14:textId="041FD7E0" w:rsidR="00E31AFA" w:rsidRPr="00253400" w:rsidRDefault="00E31AFA" w:rsidP="00E31AFA">
      <w:pPr>
        <w:pStyle w:val="ListParagraph"/>
        <w:numPr>
          <w:ilvl w:val="0"/>
          <w:numId w:val="5"/>
        </w:numPr>
        <w:rPr>
          <w:rFonts w:ascii="Kings Caslon Text" w:hAnsi="Kings Caslon Text"/>
        </w:rPr>
      </w:pPr>
      <w:r w:rsidRPr="00253400">
        <w:rPr>
          <w:rFonts w:ascii="Kings Caslon Text" w:hAnsi="Kings Caslon Text"/>
        </w:rPr>
        <w:t>To admit you onto a course if accepted</w:t>
      </w:r>
    </w:p>
    <w:p w14:paraId="028F6BB2" w14:textId="72AECD6D" w:rsidR="00E31AFA" w:rsidRPr="00253400" w:rsidRDefault="00E31AFA" w:rsidP="00E31AFA">
      <w:pPr>
        <w:pStyle w:val="ListParagraph"/>
        <w:numPr>
          <w:ilvl w:val="0"/>
          <w:numId w:val="5"/>
        </w:numPr>
        <w:rPr>
          <w:rFonts w:ascii="Kings Caslon Text" w:hAnsi="Kings Caslon Text"/>
        </w:rPr>
      </w:pPr>
      <w:r w:rsidRPr="00253400">
        <w:rPr>
          <w:rFonts w:ascii="Kings Caslon Text" w:hAnsi="Kings Caslon Text"/>
        </w:rPr>
        <w:t xml:space="preserve">To contact you regarding your application </w:t>
      </w:r>
    </w:p>
    <w:p w14:paraId="5AB32419" w14:textId="3202A405" w:rsidR="00E31AFA" w:rsidRPr="00253400" w:rsidRDefault="00E31AFA" w:rsidP="00E31AFA">
      <w:pPr>
        <w:pStyle w:val="ListParagraph"/>
        <w:numPr>
          <w:ilvl w:val="0"/>
          <w:numId w:val="5"/>
        </w:numPr>
        <w:rPr>
          <w:rFonts w:ascii="Kings Caslon Text" w:hAnsi="Kings Caslon Text"/>
        </w:rPr>
      </w:pPr>
      <w:r w:rsidRPr="00253400">
        <w:rPr>
          <w:rFonts w:ascii="Kings Caslon Text" w:hAnsi="Kings Caslon Text"/>
        </w:rPr>
        <w:t>To contact you during your course if accepted</w:t>
      </w:r>
    </w:p>
    <w:p w14:paraId="5B686F4B" w14:textId="6B3B887B" w:rsidR="00C4173C" w:rsidRPr="00253400" w:rsidRDefault="00C4173C" w:rsidP="00E31AFA">
      <w:pPr>
        <w:pStyle w:val="ListParagraph"/>
        <w:numPr>
          <w:ilvl w:val="0"/>
          <w:numId w:val="5"/>
        </w:numPr>
        <w:rPr>
          <w:rFonts w:ascii="Kings Caslon Text" w:hAnsi="Kings Caslon Text"/>
        </w:rPr>
      </w:pPr>
      <w:r w:rsidRPr="00253400">
        <w:rPr>
          <w:rFonts w:ascii="Kings Caslon Text" w:hAnsi="Kings Caslon Text"/>
        </w:rPr>
        <w:t xml:space="preserve">To contact your parent/guardian </w:t>
      </w:r>
    </w:p>
    <w:p w14:paraId="0E19AD22" w14:textId="14DD330E" w:rsidR="00E31AFA" w:rsidRPr="00253400" w:rsidRDefault="00E31AFA" w:rsidP="00E31AFA">
      <w:pPr>
        <w:pStyle w:val="ListParagraph"/>
        <w:numPr>
          <w:ilvl w:val="0"/>
          <w:numId w:val="5"/>
        </w:numPr>
        <w:rPr>
          <w:rFonts w:ascii="Kings Caslon Text" w:hAnsi="Kings Caslon Text"/>
        </w:rPr>
      </w:pPr>
      <w:r w:rsidRPr="00253400">
        <w:rPr>
          <w:rFonts w:ascii="Kings Caslon Text" w:hAnsi="Kings Caslon Text"/>
        </w:rPr>
        <w:t xml:space="preserve">To </w:t>
      </w:r>
      <w:r w:rsidR="00C4173C" w:rsidRPr="00253400">
        <w:rPr>
          <w:rFonts w:ascii="Kings Caslon Text" w:hAnsi="Kings Caslon Text"/>
        </w:rPr>
        <w:t xml:space="preserve">conduct internal analysis on the course and student cohort </w:t>
      </w:r>
    </w:p>
    <w:p w14:paraId="61E1AD2B" w14:textId="77777777" w:rsidR="00C4173C" w:rsidRPr="00253400" w:rsidRDefault="00C4173C" w:rsidP="00C4173C">
      <w:pPr>
        <w:rPr>
          <w:rFonts w:ascii="Kings Caslon Text" w:hAnsi="Kings Caslon Text"/>
        </w:rPr>
      </w:pPr>
    </w:p>
    <w:p w14:paraId="7D9AA979" w14:textId="2BCB60E3" w:rsidR="00C4173C" w:rsidRPr="00253400" w:rsidRDefault="00C4173C" w:rsidP="00C4173C">
      <w:pPr>
        <w:rPr>
          <w:rFonts w:ascii="Kings Caslon Text" w:hAnsi="Kings Caslon Text"/>
        </w:rPr>
      </w:pPr>
      <w:r w:rsidRPr="00253400">
        <w:rPr>
          <w:rFonts w:ascii="Kings Caslon Text" w:hAnsi="Kings Caslon Text"/>
        </w:rPr>
        <w:t xml:space="preserve">We use your Special Category Data for the following purposes: </w:t>
      </w:r>
    </w:p>
    <w:p w14:paraId="151DD07D" w14:textId="7D653225" w:rsidR="00C4173C" w:rsidRPr="00253400" w:rsidRDefault="00C4173C" w:rsidP="00C4173C">
      <w:pPr>
        <w:pStyle w:val="ListParagraph"/>
        <w:numPr>
          <w:ilvl w:val="0"/>
          <w:numId w:val="5"/>
        </w:numPr>
        <w:rPr>
          <w:rFonts w:ascii="Kings Caslon Text" w:hAnsi="Kings Caslon Text"/>
        </w:rPr>
      </w:pPr>
      <w:r w:rsidRPr="00253400">
        <w:rPr>
          <w:rFonts w:ascii="Kings Caslon Text" w:hAnsi="Kings Caslon Text"/>
        </w:rPr>
        <w:t>To support you in your studies if you have a disability/health condition</w:t>
      </w:r>
    </w:p>
    <w:p w14:paraId="2B6C1AE6" w14:textId="5B205CB7" w:rsidR="00C4173C" w:rsidRPr="00253400" w:rsidRDefault="00C4173C" w:rsidP="00C4173C">
      <w:pPr>
        <w:pStyle w:val="ListParagraph"/>
        <w:numPr>
          <w:ilvl w:val="0"/>
          <w:numId w:val="5"/>
        </w:numPr>
        <w:rPr>
          <w:rFonts w:ascii="Kings Caslon Text" w:hAnsi="Kings Caslon Text"/>
        </w:rPr>
      </w:pPr>
      <w:r w:rsidRPr="00253400">
        <w:rPr>
          <w:rFonts w:ascii="Kings Caslon Text" w:hAnsi="Kings Caslon Text"/>
        </w:rPr>
        <w:lastRenderedPageBreak/>
        <w:t xml:space="preserve">To </w:t>
      </w:r>
      <w:r w:rsidR="009064B9" w:rsidRPr="00253400">
        <w:rPr>
          <w:rFonts w:ascii="Kings Caslon Text" w:hAnsi="Kings Caslon Text"/>
        </w:rPr>
        <w:t xml:space="preserve">conduct internal reporting on the uptake of these programmes to monitor equality of opportunity. </w:t>
      </w:r>
    </w:p>
    <w:p w14:paraId="46EA25F7" w14:textId="77777777" w:rsidR="00E31AFA" w:rsidRPr="00253400" w:rsidRDefault="00E31AFA" w:rsidP="00C71645">
      <w:pPr>
        <w:rPr>
          <w:rFonts w:ascii="Kings Caslon Text" w:hAnsi="Kings Caslon Text"/>
        </w:rPr>
      </w:pPr>
    </w:p>
    <w:p w14:paraId="0955A74B" w14:textId="77777777" w:rsidR="00E31AFA" w:rsidRPr="000909C2" w:rsidRDefault="00E31AFA" w:rsidP="00C71645">
      <w:pPr>
        <w:rPr>
          <w:rFonts w:ascii="Kings Caslon Text" w:hAnsi="Kings Caslon Text"/>
          <w:u w:val="single"/>
        </w:rPr>
      </w:pPr>
    </w:p>
    <w:p w14:paraId="0A2AD421" w14:textId="6740E1EA" w:rsidR="00C71645" w:rsidRPr="000909C2" w:rsidRDefault="00C71645" w:rsidP="003911DF">
      <w:pPr>
        <w:rPr>
          <w:rFonts w:ascii="Kings Caslon Text" w:hAnsi="Kings Caslon Text"/>
          <w:u w:val="single"/>
        </w:rPr>
      </w:pPr>
      <w:r w:rsidRPr="000909C2">
        <w:rPr>
          <w:rFonts w:ascii="Kings Caslon Text" w:hAnsi="Kings Caslon Text"/>
          <w:u w:val="single"/>
        </w:rPr>
        <w:t>Your legal basis for processing the personal data</w:t>
      </w:r>
    </w:p>
    <w:p w14:paraId="43DB2A37" w14:textId="77777777" w:rsidR="003911DF" w:rsidRPr="00253400" w:rsidRDefault="003911DF" w:rsidP="003911DF">
      <w:pPr>
        <w:rPr>
          <w:rFonts w:ascii="Kings Caslon Text" w:hAnsi="Kings Caslon Text"/>
        </w:rPr>
      </w:pPr>
    </w:p>
    <w:p w14:paraId="3B6DDD93" w14:textId="77777777" w:rsidR="00C71645" w:rsidRPr="00253400" w:rsidRDefault="00C71645" w:rsidP="00C71645">
      <w:pPr>
        <w:rPr>
          <w:rFonts w:ascii="Kings Caslon Text" w:hAnsi="Kings Caslon Text"/>
        </w:rPr>
      </w:pPr>
      <w:r w:rsidRPr="00253400">
        <w:rPr>
          <w:rFonts w:ascii="Kings Caslon Text" w:hAnsi="Kings Caslon Text"/>
        </w:rPr>
        <w:t>Data protection legislation allows us to use your personal information in this way because:</w:t>
      </w:r>
    </w:p>
    <w:p w14:paraId="4E0ECD20" w14:textId="77777777" w:rsidR="00C71645" w:rsidRPr="00253400" w:rsidRDefault="00C71645" w:rsidP="00C71645">
      <w:pPr>
        <w:rPr>
          <w:rFonts w:ascii="Kings Caslon Text" w:hAnsi="Kings Caslon Text"/>
        </w:rPr>
      </w:pPr>
      <w:r w:rsidRPr="00253400">
        <w:rPr>
          <w:rFonts w:ascii="Kings Caslon Text" w:hAnsi="Kings Caslon Text"/>
        </w:rPr>
        <w:t xml:space="preserve">(1) it is required to deliver an agreement (or ‘contract’) we have with you. </w:t>
      </w:r>
    </w:p>
    <w:p w14:paraId="37E3E50B" w14:textId="77777777" w:rsidR="00C71645" w:rsidRPr="00253400" w:rsidRDefault="00C71645" w:rsidP="00C71645">
      <w:pPr>
        <w:rPr>
          <w:rFonts w:ascii="Kings Caslon Text" w:hAnsi="Kings Caslon Text"/>
        </w:rPr>
      </w:pPr>
      <w:r w:rsidRPr="00253400">
        <w:rPr>
          <w:rFonts w:ascii="Kings Caslon Text" w:hAnsi="Kings Caslon Text"/>
        </w:rPr>
        <w:t xml:space="preserve">(2) we are required to do this by law. </w:t>
      </w:r>
    </w:p>
    <w:p w14:paraId="0F4E6154" w14:textId="77777777" w:rsidR="00C71645" w:rsidRPr="00253400" w:rsidRDefault="00C71645" w:rsidP="00C71645">
      <w:pPr>
        <w:rPr>
          <w:rFonts w:ascii="Kings Caslon Text" w:hAnsi="Kings Caslon Text"/>
        </w:rPr>
      </w:pPr>
      <w:r w:rsidRPr="00253400">
        <w:rPr>
          <w:rFonts w:ascii="Kings Caslon Text" w:hAnsi="Kings Caslon Text"/>
        </w:rPr>
        <w:t xml:space="preserve">(3) it is required for our public purpose as a teaching and research institution. </w:t>
      </w:r>
    </w:p>
    <w:p w14:paraId="39AEBAEB" w14:textId="4CF88BB6" w:rsidR="00C71645" w:rsidRPr="00253400" w:rsidRDefault="00C71645" w:rsidP="00C71645">
      <w:pPr>
        <w:rPr>
          <w:rFonts w:ascii="Kings Caslon Text" w:hAnsi="Kings Caslon Text"/>
        </w:rPr>
      </w:pPr>
      <w:r w:rsidRPr="00253400">
        <w:rPr>
          <w:rFonts w:ascii="Kings Caslon Text" w:hAnsi="Kings Caslon Text"/>
        </w:rPr>
        <w:t>(4) it is in our (or another organisation’s) legitimate interests, and that interest is not overridden by your interests and rights.</w:t>
      </w:r>
    </w:p>
    <w:p w14:paraId="11761F6B" w14:textId="77777777" w:rsidR="00C71645" w:rsidRPr="00253400" w:rsidRDefault="00C71645" w:rsidP="00C71645">
      <w:pPr>
        <w:rPr>
          <w:rFonts w:ascii="Kings Caslon Text" w:hAnsi="Kings Caslon Text"/>
        </w:rPr>
      </w:pPr>
    </w:p>
    <w:p w14:paraId="7F4599D7" w14:textId="5302946F" w:rsidR="00C71645" w:rsidRPr="00253400" w:rsidRDefault="00C71645" w:rsidP="00C71645">
      <w:pPr>
        <w:rPr>
          <w:rFonts w:ascii="Kings Caslon Text" w:hAnsi="Kings Caslon Text"/>
        </w:rPr>
      </w:pPr>
      <w:r w:rsidRPr="00253400">
        <w:rPr>
          <w:rFonts w:ascii="Kings Caslon Text" w:hAnsi="Kings Caslon Text"/>
        </w:rPr>
        <w:t>Furthermore, data protection legislation allows us to use your Special Category Data in this way to:</w:t>
      </w:r>
    </w:p>
    <w:p w14:paraId="2C2BD075" w14:textId="77777777" w:rsidR="00C71645" w:rsidRPr="00253400" w:rsidRDefault="00C71645" w:rsidP="00C71645">
      <w:pPr>
        <w:rPr>
          <w:rFonts w:ascii="Kings Caslon Text" w:hAnsi="Kings Caslon Text"/>
        </w:rPr>
      </w:pPr>
    </w:p>
    <w:p w14:paraId="22C15AE6" w14:textId="1E286745" w:rsidR="00C71645" w:rsidRPr="00253400" w:rsidRDefault="00C71645" w:rsidP="00C71645">
      <w:pPr>
        <w:pStyle w:val="ListParagraph"/>
        <w:numPr>
          <w:ilvl w:val="0"/>
          <w:numId w:val="2"/>
        </w:numPr>
        <w:rPr>
          <w:rFonts w:ascii="Kings Caslon Text" w:hAnsi="Kings Caslon Text"/>
        </w:rPr>
      </w:pPr>
      <w:r w:rsidRPr="00253400">
        <w:rPr>
          <w:rFonts w:ascii="Kings Caslon Text" w:hAnsi="Kings Caslon Text"/>
        </w:rPr>
        <w:t xml:space="preserve">Monitor Equality of opportunity or treatment, as a </w:t>
      </w:r>
      <w:proofErr w:type="gramStart"/>
      <w:r w:rsidRPr="00253400">
        <w:rPr>
          <w:rFonts w:ascii="Kings Caslon Text" w:hAnsi="Kings Caslon Text"/>
        </w:rPr>
        <w:t>substantial;</w:t>
      </w:r>
      <w:proofErr w:type="gramEnd"/>
      <w:r w:rsidRPr="00253400">
        <w:rPr>
          <w:rFonts w:ascii="Kings Caslon Text" w:hAnsi="Kings Caslon Text"/>
        </w:rPr>
        <w:t xml:space="preserve"> public interest. </w:t>
      </w:r>
    </w:p>
    <w:p w14:paraId="4CEE88DD" w14:textId="2AC30E5B" w:rsidR="00C71645" w:rsidRPr="00253400" w:rsidRDefault="00C71645" w:rsidP="00C71645">
      <w:pPr>
        <w:rPr>
          <w:rFonts w:ascii="Kings Caslon Text" w:hAnsi="Kings Caslon Text"/>
        </w:rPr>
      </w:pPr>
      <w:r w:rsidRPr="00253400">
        <w:rPr>
          <w:rFonts w:ascii="Kings Caslon Text" w:hAnsi="Kings Caslon Text"/>
        </w:rPr>
        <w:t xml:space="preserve">This processing will not lead to any measures or decisions taken against any one individual but will instead look at whole cohorts. This processing is not likely to cause any damage or distress to an individual.  </w:t>
      </w:r>
    </w:p>
    <w:p w14:paraId="57A26F73" w14:textId="77777777" w:rsidR="00C71645" w:rsidRPr="00253400" w:rsidRDefault="00C71645" w:rsidP="00C71645">
      <w:pPr>
        <w:rPr>
          <w:rFonts w:ascii="Kings Caslon Text" w:hAnsi="Kings Caslon Text"/>
        </w:rPr>
      </w:pPr>
    </w:p>
    <w:p w14:paraId="3667BBAA" w14:textId="77777777" w:rsidR="00C71645" w:rsidRPr="000909C2" w:rsidRDefault="00C71645" w:rsidP="003911DF">
      <w:pPr>
        <w:rPr>
          <w:rFonts w:ascii="Kings Caslon Text" w:hAnsi="Kings Caslon Text"/>
          <w:u w:val="single"/>
        </w:rPr>
      </w:pPr>
      <w:r w:rsidRPr="000909C2">
        <w:rPr>
          <w:rFonts w:ascii="Kings Caslon Text" w:hAnsi="Kings Caslon Text"/>
          <w:u w:val="single"/>
        </w:rPr>
        <w:t xml:space="preserve">How long personal data will be kept, or the criteria used to determine how long data will be kept. </w:t>
      </w:r>
    </w:p>
    <w:p w14:paraId="449746B8" w14:textId="7BFECC95" w:rsidR="00C71645" w:rsidRPr="00253400" w:rsidRDefault="00C71645" w:rsidP="003911DF">
      <w:pPr>
        <w:rPr>
          <w:rFonts w:ascii="Kings Caslon Text" w:hAnsi="Kings Caslon Text"/>
        </w:rPr>
      </w:pPr>
      <w:r w:rsidRPr="00253400">
        <w:rPr>
          <w:rFonts w:ascii="Kings Caslon Text" w:hAnsi="Kings Caslon Text"/>
        </w:rPr>
        <w:t xml:space="preserve">The Summer Programmes Team will keep your application, along with any personal data within in, for two years. This is </w:t>
      </w:r>
      <w:proofErr w:type="gramStart"/>
      <w:r w:rsidRPr="00253400">
        <w:rPr>
          <w:rFonts w:ascii="Kings Caslon Text" w:hAnsi="Kings Caslon Text"/>
        </w:rPr>
        <w:t>in order to</w:t>
      </w:r>
      <w:proofErr w:type="gramEnd"/>
      <w:r w:rsidRPr="00253400">
        <w:rPr>
          <w:rFonts w:ascii="Kings Caslon Text" w:hAnsi="Kings Caslon Text"/>
        </w:rPr>
        <w:t xml:space="preserve"> process your application, support you during your studies, and for statistical analysis. </w:t>
      </w:r>
    </w:p>
    <w:p w14:paraId="4CAF204C" w14:textId="34EB1E6B" w:rsidR="00C71645" w:rsidRPr="00253400" w:rsidRDefault="00C71645" w:rsidP="003911DF">
      <w:pPr>
        <w:rPr>
          <w:rFonts w:ascii="Kings Caslon Text" w:hAnsi="Kings Caslon Text"/>
        </w:rPr>
      </w:pPr>
      <w:r w:rsidRPr="00253400">
        <w:rPr>
          <w:rFonts w:ascii="Kings Caslon Text" w:hAnsi="Kings Caslon Text"/>
        </w:rPr>
        <w:t xml:space="preserve">During this time, your details will be added to the King’s College London Student Records System, where it will then adhere to the </w:t>
      </w:r>
      <w:hyperlink r:id="rId7" w:history="1">
        <w:r w:rsidRPr="00253400">
          <w:rPr>
            <w:rStyle w:val="Hyperlink"/>
            <w:rFonts w:ascii="Kings Caslon Text" w:hAnsi="Kings Caslon Text"/>
          </w:rPr>
          <w:t>Universities Records Retention Schedule.</w:t>
        </w:r>
      </w:hyperlink>
      <w:r w:rsidRPr="00253400">
        <w:rPr>
          <w:rFonts w:ascii="Kings Caslon Text" w:hAnsi="Kings Caslon Text"/>
        </w:rPr>
        <w:t xml:space="preserve"> </w:t>
      </w:r>
    </w:p>
    <w:p w14:paraId="7A80D223" w14:textId="77777777" w:rsidR="00C71645" w:rsidRPr="00253400" w:rsidRDefault="00C71645" w:rsidP="00C71645">
      <w:pPr>
        <w:rPr>
          <w:rFonts w:ascii="Kings Caslon Text" w:hAnsi="Kings Caslon Text"/>
        </w:rPr>
      </w:pPr>
    </w:p>
    <w:p w14:paraId="1D5F13D4" w14:textId="77777777" w:rsidR="009064B9" w:rsidRPr="000909C2" w:rsidRDefault="009064B9" w:rsidP="00C71645">
      <w:pPr>
        <w:rPr>
          <w:rFonts w:ascii="Kings Caslon Text" w:hAnsi="Kings Caslon Text"/>
          <w:u w:val="single"/>
        </w:rPr>
      </w:pPr>
      <w:r w:rsidRPr="000909C2">
        <w:rPr>
          <w:rFonts w:ascii="Kings Caslon Text" w:hAnsi="Kings Caslon Text"/>
          <w:u w:val="single"/>
        </w:rPr>
        <w:t xml:space="preserve">Third Party Sharing </w:t>
      </w:r>
    </w:p>
    <w:p w14:paraId="20847933" w14:textId="6B7FF46B" w:rsidR="004C0EA9" w:rsidRDefault="005C138A" w:rsidP="00C71645">
      <w:pPr>
        <w:rPr>
          <w:rFonts w:ascii="Kings Caslon Text" w:hAnsi="Kings Caslon Text"/>
        </w:rPr>
      </w:pPr>
      <w:r w:rsidRPr="00253400">
        <w:rPr>
          <w:rFonts w:ascii="Kings Caslon Text" w:hAnsi="Kings Caslon Text"/>
        </w:rPr>
        <w:t xml:space="preserve">Summer </w:t>
      </w:r>
      <w:r w:rsidR="00AD4897" w:rsidRPr="00253400">
        <w:rPr>
          <w:rFonts w:ascii="Kings Caslon Text" w:hAnsi="Kings Caslon Text"/>
        </w:rPr>
        <w:t xml:space="preserve">Programmes may share your details with the local council or other </w:t>
      </w:r>
      <w:r w:rsidR="00634E4E">
        <w:rPr>
          <w:rFonts w:ascii="Kings Caslon Text" w:hAnsi="Kings Caslon Text"/>
        </w:rPr>
        <w:t>safeguarding</w:t>
      </w:r>
      <w:r w:rsidR="00A86218" w:rsidRPr="00253400">
        <w:rPr>
          <w:rFonts w:ascii="Kings Caslon Text" w:hAnsi="Kings Caslon Text"/>
        </w:rPr>
        <w:t xml:space="preserve"> </w:t>
      </w:r>
      <w:r w:rsidR="00AF4C61" w:rsidRPr="00253400">
        <w:rPr>
          <w:rFonts w:ascii="Kings Caslon Text" w:hAnsi="Kings Caslon Text"/>
        </w:rPr>
        <w:t>bodies,</w:t>
      </w:r>
      <w:r w:rsidR="00A86218" w:rsidRPr="00253400">
        <w:rPr>
          <w:rFonts w:ascii="Kings Caslon Text" w:hAnsi="Kings Caslon Text"/>
        </w:rPr>
        <w:t xml:space="preserve"> when </w:t>
      </w:r>
      <w:r w:rsidR="00DA736B" w:rsidRPr="00253400">
        <w:rPr>
          <w:rFonts w:ascii="Kings Caslon Text" w:hAnsi="Kings Caslon Text"/>
        </w:rPr>
        <w:t>necessary</w:t>
      </w:r>
      <w:r w:rsidR="00634E4E">
        <w:rPr>
          <w:rFonts w:ascii="Kings Caslon Text" w:hAnsi="Kings Caslon Text"/>
        </w:rPr>
        <w:t xml:space="preserve">, and in accordance with the </w:t>
      </w:r>
      <w:hyperlink r:id="rId8" w:history="1">
        <w:r w:rsidR="00634E4E" w:rsidRPr="00634E4E">
          <w:rPr>
            <w:rStyle w:val="Hyperlink"/>
            <w:rFonts w:ascii="Kings Caslon Text" w:hAnsi="Kings Caslon Text"/>
          </w:rPr>
          <w:t>Universities Safeguarding Policy.</w:t>
        </w:r>
      </w:hyperlink>
    </w:p>
    <w:p w14:paraId="62AC825C" w14:textId="4F202DA9" w:rsidR="005C138A" w:rsidRPr="00253400" w:rsidRDefault="00A86218" w:rsidP="00C71645">
      <w:pPr>
        <w:rPr>
          <w:rFonts w:ascii="Kings Caslon Text" w:hAnsi="Kings Caslon Text"/>
        </w:rPr>
      </w:pPr>
      <w:r w:rsidRPr="00253400">
        <w:rPr>
          <w:rFonts w:ascii="Kings Caslon Text" w:hAnsi="Kings Caslon Text"/>
        </w:rPr>
        <w:t xml:space="preserve">We will also process your data using </w:t>
      </w:r>
      <w:r w:rsidR="00DA736B" w:rsidRPr="00253400">
        <w:rPr>
          <w:rFonts w:ascii="Kings Caslon Text" w:hAnsi="Kings Caslon Text"/>
        </w:rPr>
        <w:t>platforms such as KEATS, the Universities Virtual Learning Environment, and Microsoft products</w:t>
      </w:r>
      <w:r w:rsidR="00253400" w:rsidRPr="00253400">
        <w:rPr>
          <w:rFonts w:ascii="Kings Caslon Text" w:hAnsi="Kings Caslon Text"/>
        </w:rPr>
        <w:t xml:space="preserve"> to facilitate your education.</w:t>
      </w:r>
    </w:p>
    <w:p w14:paraId="46E56BCB" w14:textId="77777777" w:rsidR="003911DF" w:rsidRPr="00253400" w:rsidRDefault="003911DF" w:rsidP="00C71645">
      <w:pPr>
        <w:rPr>
          <w:rFonts w:ascii="Kings Caslon Text" w:hAnsi="Kings Caslon Text"/>
        </w:rPr>
      </w:pPr>
    </w:p>
    <w:p w14:paraId="475E6776" w14:textId="2C27E639" w:rsidR="003911DF" w:rsidRPr="00634E4E" w:rsidRDefault="003911DF" w:rsidP="00C71645">
      <w:pPr>
        <w:rPr>
          <w:rFonts w:ascii="Kings Caslon Text" w:hAnsi="Kings Caslon Text"/>
          <w:u w:val="single"/>
        </w:rPr>
      </w:pPr>
      <w:r w:rsidRPr="00634E4E">
        <w:rPr>
          <w:rFonts w:ascii="Kings Caslon Text" w:hAnsi="Kings Caslon Text"/>
          <w:u w:val="single"/>
        </w:rPr>
        <w:t>Automated Decision Making</w:t>
      </w:r>
    </w:p>
    <w:p w14:paraId="0F757CB5" w14:textId="1C6DC1DD" w:rsidR="003911DF" w:rsidRPr="00253400" w:rsidRDefault="003911DF" w:rsidP="00C71645">
      <w:pPr>
        <w:rPr>
          <w:rFonts w:ascii="Kings Caslon Text" w:hAnsi="Kings Caslon Text"/>
        </w:rPr>
      </w:pPr>
      <w:r w:rsidRPr="00253400">
        <w:rPr>
          <w:rFonts w:ascii="Kings Caslon Text" w:hAnsi="Kings Caslon Text"/>
        </w:rPr>
        <w:t>We do not use any form of automated decision making.</w:t>
      </w:r>
    </w:p>
    <w:p w14:paraId="4FD89ACB" w14:textId="77777777" w:rsidR="009064B9" w:rsidRPr="00253400" w:rsidRDefault="009064B9" w:rsidP="009064B9">
      <w:pPr>
        <w:rPr>
          <w:rFonts w:ascii="Kings Caslon Text" w:hAnsi="Kings Caslon Text"/>
        </w:rPr>
      </w:pPr>
    </w:p>
    <w:p w14:paraId="3F09CEC1" w14:textId="28B200E2" w:rsidR="009064B9" w:rsidRPr="00634E4E" w:rsidRDefault="009064B9" w:rsidP="009064B9">
      <w:pPr>
        <w:rPr>
          <w:rFonts w:ascii="Kings Caslon Text" w:hAnsi="Kings Caslon Text"/>
          <w:u w:val="single"/>
        </w:rPr>
      </w:pPr>
      <w:r w:rsidRPr="00634E4E">
        <w:rPr>
          <w:rFonts w:ascii="Kings Caslon Text" w:hAnsi="Kings Caslon Text"/>
          <w:u w:val="single"/>
        </w:rPr>
        <w:t>What are your rights and who can you contact if you have a concern?</w:t>
      </w:r>
    </w:p>
    <w:p w14:paraId="2DB949CF" w14:textId="54B086C5" w:rsidR="00633691" w:rsidRDefault="00C71645">
      <w:pPr>
        <w:rPr>
          <w:rFonts w:ascii="Kings Caslon Text" w:hAnsi="Kings Caslon Text"/>
        </w:rPr>
      </w:pPr>
      <w:r w:rsidRPr="00253400">
        <w:rPr>
          <w:rFonts w:ascii="Kings Caslon Text" w:hAnsi="Kings Caslon Text"/>
        </w:rPr>
        <w:t>To find out more about how the university deals with your personal information, including your rights and who to contact if you have a concern, please see the university’s core privacy notice at </w:t>
      </w:r>
      <w:hyperlink r:id="rId9" w:history="1">
        <w:r w:rsidRPr="00253400">
          <w:rPr>
            <w:rStyle w:val="Hyperlink"/>
            <w:rFonts w:ascii="Kings Caslon Text" w:hAnsi="Kings Caslon Text"/>
          </w:rPr>
          <w:t>https://www.kcl.ac.uk/terms/privacy.aspx</w:t>
        </w:r>
      </w:hyperlink>
      <w:r w:rsidRPr="00253400">
        <w:rPr>
          <w:rFonts w:ascii="Kings Caslon Text" w:hAnsi="Kings Caslon Text"/>
        </w:rPr>
        <w:t>.</w:t>
      </w:r>
      <w:r w:rsidR="003911DF" w:rsidRPr="00253400">
        <w:rPr>
          <w:rFonts w:ascii="Kings Caslon Text" w:hAnsi="Kings Caslon Text"/>
        </w:rPr>
        <w:t xml:space="preserve"> </w:t>
      </w:r>
    </w:p>
    <w:p w14:paraId="41D38DDF" w14:textId="77777777" w:rsidR="00F96717" w:rsidRDefault="00F96717">
      <w:pPr>
        <w:rPr>
          <w:rFonts w:ascii="Kings Caslon Text" w:hAnsi="Kings Caslon Text"/>
        </w:rPr>
      </w:pPr>
    </w:p>
    <w:p w14:paraId="6C82EC21" w14:textId="05DC8B98" w:rsidR="00F96717" w:rsidRDefault="00F96717">
      <w:pPr>
        <w:rPr>
          <w:rFonts w:ascii="Kings Caslon Text" w:hAnsi="Kings Caslon Text"/>
        </w:rPr>
      </w:pPr>
      <w:r>
        <w:rPr>
          <w:rFonts w:ascii="Kings Caslon Text" w:hAnsi="Kings Caslon Text"/>
        </w:rPr>
        <w:t>Created: March 2025</w:t>
      </w:r>
    </w:p>
    <w:p w14:paraId="5C061DCF" w14:textId="13E6FCCD" w:rsidR="00F96717" w:rsidRPr="00253400" w:rsidRDefault="00F96717">
      <w:pPr>
        <w:rPr>
          <w:rFonts w:ascii="Kings Caslon Text" w:hAnsi="Kings Caslon Text"/>
        </w:rPr>
      </w:pPr>
      <w:r>
        <w:rPr>
          <w:rFonts w:ascii="Kings Caslon Text" w:hAnsi="Kings Caslon Text"/>
        </w:rPr>
        <w:t>Next Review: March 2026</w:t>
      </w:r>
    </w:p>
    <w:sectPr w:rsidR="00F96717" w:rsidRPr="002534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Kings Caslon Text">
    <w:panose1 w:val="02000503000000020003"/>
    <w:charset w:val="00"/>
    <w:family w:val="auto"/>
    <w:pitch w:val="variable"/>
    <w:sig w:usb0="A00000AF" w:usb1="5000205B"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25836"/>
    <w:multiLevelType w:val="hybridMultilevel"/>
    <w:tmpl w:val="8D880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0828E9"/>
    <w:multiLevelType w:val="hybridMultilevel"/>
    <w:tmpl w:val="572478D6"/>
    <w:lvl w:ilvl="0" w:tplc="E31AE008">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52A194"/>
    <w:multiLevelType w:val="hybridMultilevel"/>
    <w:tmpl w:val="B1441EC2"/>
    <w:lvl w:ilvl="0" w:tplc="5F803E6A">
      <w:start w:val="1"/>
      <w:numFmt w:val="bullet"/>
      <w:lvlText w:val=""/>
      <w:lvlJc w:val="left"/>
      <w:pPr>
        <w:ind w:left="720" w:hanging="360"/>
      </w:pPr>
      <w:rPr>
        <w:rFonts w:ascii="Symbol" w:hAnsi="Symbol" w:hint="default"/>
      </w:rPr>
    </w:lvl>
    <w:lvl w:ilvl="1" w:tplc="B2B0B51E">
      <w:start w:val="1"/>
      <w:numFmt w:val="bullet"/>
      <w:lvlText w:val="o"/>
      <w:lvlJc w:val="left"/>
      <w:pPr>
        <w:ind w:left="1440" w:hanging="360"/>
      </w:pPr>
      <w:rPr>
        <w:rFonts w:ascii="Courier New" w:hAnsi="Courier New" w:hint="default"/>
      </w:rPr>
    </w:lvl>
    <w:lvl w:ilvl="2" w:tplc="BCA82C60">
      <w:start w:val="1"/>
      <w:numFmt w:val="bullet"/>
      <w:lvlText w:val=""/>
      <w:lvlJc w:val="left"/>
      <w:pPr>
        <w:ind w:left="2160" w:hanging="360"/>
      </w:pPr>
      <w:rPr>
        <w:rFonts w:ascii="Wingdings" w:hAnsi="Wingdings" w:hint="default"/>
      </w:rPr>
    </w:lvl>
    <w:lvl w:ilvl="3" w:tplc="B32E9EA8">
      <w:start w:val="1"/>
      <w:numFmt w:val="bullet"/>
      <w:lvlText w:val=""/>
      <w:lvlJc w:val="left"/>
      <w:pPr>
        <w:ind w:left="2880" w:hanging="360"/>
      </w:pPr>
      <w:rPr>
        <w:rFonts w:ascii="Symbol" w:hAnsi="Symbol" w:hint="default"/>
      </w:rPr>
    </w:lvl>
    <w:lvl w:ilvl="4" w:tplc="3132BA2A">
      <w:start w:val="1"/>
      <w:numFmt w:val="bullet"/>
      <w:lvlText w:val="o"/>
      <w:lvlJc w:val="left"/>
      <w:pPr>
        <w:ind w:left="3600" w:hanging="360"/>
      </w:pPr>
      <w:rPr>
        <w:rFonts w:ascii="Courier New" w:hAnsi="Courier New" w:hint="default"/>
      </w:rPr>
    </w:lvl>
    <w:lvl w:ilvl="5" w:tplc="65D88F18">
      <w:start w:val="1"/>
      <w:numFmt w:val="bullet"/>
      <w:lvlText w:val=""/>
      <w:lvlJc w:val="left"/>
      <w:pPr>
        <w:ind w:left="4320" w:hanging="360"/>
      </w:pPr>
      <w:rPr>
        <w:rFonts w:ascii="Wingdings" w:hAnsi="Wingdings" w:hint="default"/>
      </w:rPr>
    </w:lvl>
    <w:lvl w:ilvl="6" w:tplc="F3B4EB62">
      <w:start w:val="1"/>
      <w:numFmt w:val="bullet"/>
      <w:lvlText w:val=""/>
      <w:lvlJc w:val="left"/>
      <w:pPr>
        <w:ind w:left="5040" w:hanging="360"/>
      </w:pPr>
      <w:rPr>
        <w:rFonts w:ascii="Symbol" w:hAnsi="Symbol" w:hint="default"/>
      </w:rPr>
    </w:lvl>
    <w:lvl w:ilvl="7" w:tplc="91AA8FE4">
      <w:start w:val="1"/>
      <w:numFmt w:val="bullet"/>
      <w:lvlText w:val="o"/>
      <w:lvlJc w:val="left"/>
      <w:pPr>
        <w:ind w:left="5760" w:hanging="360"/>
      </w:pPr>
      <w:rPr>
        <w:rFonts w:ascii="Courier New" w:hAnsi="Courier New" w:hint="default"/>
      </w:rPr>
    </w:lvl>
    <w:lvl w:ilvl="8" w:tplc="88800484">
      <w:start w:val="1"/>
      <w:numFmt w:val="bullet"/>
      <w:lvlText w:val=""/>
      <w:lvlJc w:val="left"/>
      <w:pPr>
        <w:ind w:left="6480" w:hanging="360"/>
      </w:pPr>
      <w:rPr>
        <w:rFonts w:ascii="Wingdings" w:hAnsi="Wingdings" w:hint="default"/>
      </w:rPr>
    </w:lvl>
  </w:abstractNum>
  <w:abstractNum w:abstractNumId="3" w15:restartNumberingAfterBreak="0">
    <w:nsid w:val="4BFF45C9"/>
    <w:multiLevelType w:val="hybridMultilevel"/>
    <w:tmpl w:val="D046B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E40B4B"/>
    <w:multiLevelType w:val="hybridMultilevel"/>
    <w:tmpl w:val="0E0C2616"/>
    <w:lvl w:ilvl="0" w:tplc="7EB20E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5158644">
    <w:abstractNumId w:val="0"/>
  </w:num>
  <w:num w:numId="2" w16cid:durableId="1519126642">
    <w:abstractNumId w:val="4"/>
  </w:num>
  <w:num w:numId="3" w16cid:durableId="1812288353">
    <w:abstractNumId w:val="2"/>
  </w:num>
  <w:num w:numId="4" w16cid:durableId="1655715371">
    <w:abstractNumId w:val="3"/>
  </w:num>
  <w:num w:numId="5" w16cid:durableId="1820264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645"/>
    <w:rsid w:val="000909C2"/>
    <w:rsid w:val="0019504C"/>
    <w:rsid w:val="00253400"/>
    <w:rsid w:val="0034335A"/>
    <w:rsid w:val="003911DF"/>
    <w:rsid w:val="004750D7"/>
    <w:rsid w:val="004C0EA9"/>
    <w:rsid w:val="004F1224"/>
    <w:rsid w:val="005C138A"/>
    <w:rsid w:val="00633691"/>
    <w:rsid w:val="00634E4E"/>
    <w:rsid w:val="00686EE5"/>
    <w:rsid w:val="007B6436"/>
    <w:rsid w:val="008A545F"/>
    <w:rsid w:val="008E474C"/>
    <w:rsid w:val="009064B9"/>
    <w:rsid w:val="00A86218"/>
    <w:rsid w:val="00AD4897"/>
    <w:rsid w:val="00AF4C61"/>
    <w:rsid w:val="00B1315C"/>
    <w:rsid w:val="00C4173C"/>
    <w:rsid w:val="00C71645"/>
    <w:rsid w:val="00DA736B"/>
    <w:rsid w:val="00E04C47"/>
    <w:rsid w:val="00E31AFA"/>
    <w:rsid w:val="00F96717"/>
    <w:rsid w:val="1896EBE0"/>
    <w:rsid w:val="3ACAA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4091"/>
  <w15:chartTrackingRefBased/>
  <w15:docId w15:val="{6DFC4CB0-413F-44AC-8C45-10F0F57D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645"/>
  </w:style>
  <w:style w:type="paragraph" w:styleId="Heading1">
    <w:name w:val="heading 1"/>
    <w:basedOn w:val="Normal"/>
    <w:next w:val="Normal"/>
    <w:link w:val="Heading1Char"/>
    <w:uiPriority w:val="9"/>
    <w:qFormat/>
    <w:rsid w:val="00C716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16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16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16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16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16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6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6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6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6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16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16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16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16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16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6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6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645"/>
    <w:rPr>
      <w:rFonts w:eastAsiaTheme="majorEastAsia" w:cstheme="majorBidi"/>
      <w:color w:val="272727" w:themeColor="text1" w:themeTint="D8"/>
    </w:rPr>
  </w:style>
  <w:style w:type="paragraph" w:styleId="Title">
    <w:name w:val="Title"/>
    <w:basedOn w:val="Normal"/>
    <w:next w:val="Normal"/>
    <w:link w:val="TitleChar"/>
    <w:uiPriority w:val="10"/>
    <w:qFormat/>
    <w:rsid w:val="00C716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6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6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6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645"/>
    <w:pPr>
      <w:spacing w:before="160"/>
      <w:jc w:val="center"/>
    </w:pPr>
    <w:rPr>
      <w:i/>
      <w:iCs/>
      <w:color w:val="404040" w:themeColor="text1" w:themeTint="BF"/>
    </w:rPr>
  </w:style>
  <w:style w:type="character" w:customStyle="1" w:styleId="QuoteChar">
    <w:name w:val="Quote Char"/>
    <w:basedOn w:val="DefaultParagraphFont"/>
    <w:link w:val="Quote"/>
    <w:uiPriority w:val="29"/>
    <w:rsid w:val="00C71645"/>
    <w:rPr>
      <w:i/>
      <w:iCs/>
      <w:color w:val="404040" w:themeColor="text1" w:themeTint="BF"/>
    </w:rPr>
  </w:style>
  <w:style w:type="paragraph" w:styleId="ListParagraph">
    <w:name w:val="List Paragraph"/>
    <w:basedOn w:val="Normal"/>
    <w:uiPriority w:val="34"/>
    <w:qFormat/>
    <w:rsid w:val="00C71645"/>
    <w:pPr>
      <w:ind w:left="720"/>
      <w:contextualSpacing/>
    </w:pPr>
  </w:style>
  <w:style w:type="character" w:styleId="IntenseEmphasis">
    <w:name w:val="Intense Emphasis"/>
    <w:basedOn w:val="DefaultParagraphFont"/>
    <w:uiPriority w:val="21"/>
    <w:qFormat/>
    <w:rsid w:val="00C71645"/>
    <w:rPr>
      <w:i/>
      <w:iCs/>
      <w:color w:val="0F4761" w:themeColor="accent1" w:themeShade="BF"/>
    </w:rPr>
  </w:style>
  <w:style w:type="paragraph" w:styleId="IntenseQuote">
    <w:name w:val="Intense Quote"/>
    <w:basedOn w:val="Normal"/>
    <w:next w:val="Normal"/>
    <w:link w:val="IntenseQuoteChar"/>
    <w:uiPriority w:val="30"/>
    <w:qFormat/>
    <w:rsid w:val="00C716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1645"/>
    <w:rPr>
      <w:i/>
      <w:iCs/>
      <w:color w:val="0F4761" w:themeColor="accent1" w:themeShade="BF"/>
    </w:rPr>
  </w:style>
  <w:style w:type="character" w:styleId="IntenseReference">
    <w:name w:val="Intense Reference"/>
    <w:basedOn w:val="DefaultParagraphFont"/>
    <w:uiPriority w:val="32"/>
    <w:qFormat/>
    <w:rsid w:val="00C71645"/>
    <w:rPr>
      <w:b/>
      <w:bCs/>
      <w:smallCaps/>
      <w:color w:val="0F4761" w:themeColor="accent1" w:themeShade="BF"/>
      <w:spacing w:val="5"/>
    </w:rPr>
  </w:style>
  <w:style w:type="table" w:customStyle="1" w:styleId="TableGrid1">
    <w:name w:val="Table Grid1"/>
    <w:rsid w:val="00C71645"/>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character" w:styleId="Hyperlink">
    <w:name w:val="Hyperlink"/>
    <w:basedOn w:val="DefaultParagraphFont"/>
    <w:uiPriority w:val="99"/>
    <w:unhideWhenUsed/>
    <w:rsid w:val="00C71645"/>
    <w:rPr>
      <w:color w:val="0563C1"/>
      <w:u w:val="single"/>
    </w:rPr>
  </w:style>
  <w:style w:type="character" w:styleId="UnresolvedMention">
    <w:name w:val="Unresolved Mention"/>
    <w:basedOn w:val="DefaultParagraphFont"/>
    <w:uiPriority w:val="99"/>
    <w:semiHidden/>
    <w:unhideWhenUsed/>
    <w:rsid w:val="00C71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2447">
      <w:bodyDiv w:val="1"/>
      <w:marLeft w:val="0"/>
      <w:marRight w:val="0"/>
      <w:marTop w:val="0"/>
      <w:marBottom w:val="0"/>
      <w:divBdr>
        <w:top w:val="none" w:sz="0" w:space="0" w:color="auto"/>
        <w:left w:val="none" w:sz="0" w:space="0" w:color="auto"/>
        <w:bottom w:val="none" w:sz="0" w:space="0" w:color="auto"/>
        <w:right w:val="none" w:sz="0" w:space="0" w:color="auto"/>
      </w:divBdr>
    </w:div>
    <w:div w:id="71125372">
      <w:bodyDiv w:val="1"/>
      <w:marLeft w:val="0"/>
      <w:marRight w:val="0"/>
      <w:marTop w:val="0"/>
      <w:marBottom w:val="0"/>
      <w:divBdr>
        <w:top w:val="none" w:sz="0" w:space="0" w:color="auto"/>
        <w:left w:val="none" w:sz="0" w:space="0" w:color="auto"/>
        <w:bottom w:val="none" w:sz="0" w:space="0" w:color="auto"/>
        <w:right w:val="none" w:sz="0" w:space="0" w:color="auto"/>
      </w:divBdr>
    </w:div>
    <w:div w:id="235096000">
      <w:bodyDiv w:val="1"/>
      <w:marLeft w:val="0"/>
      <w:marRight w:val="0"/>
      <w:marTop w:val="0"/>
      <w:marBottom w:val="0"/>
      <w:divBdr>
        <w:top w:val="none" w:sz="0" w:space="0" w:color="auto"/>
        <w:left w:val="none" w:sz="0" w:space="0" w:color="auto"/>
        <w:bottom w:val="none" w:sz="0" w:space="0" w:color="auto"/>
        <w:right w:val="none" w:sz="0" w:space="0" w:color="auto"/>
      </w:divBdr>
      <w:divsChild>
        <w:div w:id="1355767908">
          <w:marLeft w:val="0"/>
          <w:marRight w:val="0"/>
          <w:marTop w:val="0"/>
          <w:marBottom w:val="0"/>
          <w:divBdr>
            <w:top w:val="none" w:sz="0" w:space="0" w:color="auto"/>
            <w:left w:val="none" w:sz="0" w:space="0" w:color="auto"/>
            <w:bottom w:val="none" w:sz="0" w:space="0" w:color="auto"/>
            <w:right w:val="none" w:sz="0" w:space="0" w:color="auto"/>
          </w:divBdr>
          <w:divsChild>
            <w:div w:id="1366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03833">
      <w:bodyDiv w:val="1"/>
      <w:marLeft w:val="0"/>
      <w:marRight w:val="0"/>
      <w:marTop w:val="0"/>
      <w:marBottom w:val="0"/>
      <w:divBdr>
        <w:top w:val="none" w:sz="0" w:space="0" w:color="auto"/>
        <w:left w:val="none" w:sz="0" w:space="0" w:color="auto"/>
        <w:bottom w:val="none" w:sz="0" w:space="0" w:color="auto"/>
        <w:right w:val="none" w:sz="0" w:space="0" w:color="auto"/>
      </w:divBdr>
      <w:divsChild>
        <w:div w:id="633025951">
          <w:marLeft w:val="0"/>
          <w:marRight w:val="0"/>
          <w:marTop w:val="0"/>
          <w:marBottom w:val="0"/>
          <w:divBdr>
            <w:top w:val="none" w:sz="0" w:space="0" w:color="auto"/>
            <w:left w:val="none" w:sz="0" w:space="0" w:color="auto"/>
            <w:bottom w:val="none" w:sz="0" w:space="0" w:color="auto"/>
            <w:right w:val="none" w:sz="0" w:space="0" w:color="auto"/>
          </w:divBdr>
          <w:divsChild>
            <w:div w:id="10029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59921">
      <w:bodyDiv w:val="1"/>
      <w:marLeft w:val="0"/>
      <w:marRight w:val="0"/>
      <w:marTop w:val="0"/>
      <w:marBottom w:val="0"/>
      <w:divBdr>
        <w:top w:val="none" w:sz="0" w:space="0" w:color="auto"/>
        <w:left w:val="none" w:sz="0" w:space="0" w:color="auto"/>
        <w:bottom w:val="none" w:sz="0" w:space="0" w:color="auto"/>
        <w:right w:val="none" w:sz="0" w:space="0" w:color="auto"/>
      </w:divBdr>
      <w:divsChild>
        <w:div w:id="702631362">
          <w:marLeft w:val="0"/>
          <w:marRight w:val="0"/>
          <w:marTop w:val="0"/>
          <w:marBottom w:val="0"/>
          <w:divBdr>
            <w:top w:val="none" w:sz="0" w:space="0" w:color="auto"/>
            <w:left w:val="none" w:sz="0" w:space="0" w:color="auto"/>
            <w:bottom w:val="none" w:sz="0" w:space="0" w:color="auto"/>
            <w:right w:val="none" w:sz="0" w:space="0" w:color="auto"/>
          </w:divBdr>
          <w:divsChild>
            <w:div w:id="14359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8342">
      <w:bodyDiv w:val="1"/>
      <w:marLeft w:val="0"/>
      <w:marRight w:val="0"/>
      <w:marTop w:val="0"/>
      <w:marBottom w:val="0"/>
      <w:divBdr>
        <w:top w:val="none" w:sz="0" w:space="0" w:color="auto"/>
        <w:left w:val="none" w:sz="0" w:space="0" w:color="auto"/>
        <w:bottom w:val="none" w:sz="0" w:space="0" w:color="auto"/>
        <w:right w:val="none" w:sz="0" w:space="0" w:color="auto"/>
      </w:divBdr>
    </w:div>
    <w:div w:id="1674526924">
      <w:bodyDiv w:val="1"/>
      <w:marLeft w:val="0"/>
      <w:marRight w:val="0"/>
      <w:marTop w:val="0"/>
      <w:marBottom w:val="0"/>
      <w:divBdr>
        <w:top w:val="none" w:sz="0" w:space="0" w:color="auto"/>
        <w:left w:val="none" w:sz="0" w:space="0" w:color="auto"/>
        <w:bottom w:val="none" w:sz="0" w:space="0" w:color="auto"/>
        <w:right w:val="none" w:sz="0" w:space="0" w:color="auto"/>
      </w:divBdr>
    </w:div>
    <w:div w:id="1969511396">
      <w:bodyDiv w:val="1"/>
      <w:marLeft w:val="0"/>
      <w:marRight w:val="0"/>
      <w:marTop w:val="0"/>
      <w:marBottom w:val="0"/>
      <w:divBdr>
        <w:top w:val="none" w:sz="0" w:space="0" w:color="auto"/>
        <w:left w:val="none" w:sz="0" w:space="0" w:color="auto"/>
        <w:bottom w:val="none" w:sz="0" w:space="0" w:color="auto"/>
        <w:right w:val="none" w:sz="0" w:space="0" w:color="auto"/>
      </w:divBdr>
      <w:divsChild>
        <w:div w:id="299966436">
          <w:marLeft w:val="0"/>
          <w:marRight w:val="0"/>
          <w:marTop w:val="0"/>
          <w:marBottom w:val="0"/>
          <w:divBdr>
            <w:top w:val="none" w:sz="0" w:space="0" w:color="auto"/>
            <w:left w:val="none" w:sz="0" w:space="0" w:color="auto"/>
            <w:bottom w:val="none" w:sz="0" w:space="0" w:color="auto"/>
            <w:right w:val="none" w:sz="0" w:space="0" w:color="auto"/>
          </w:divBdr>
          <w:divsChild>
            <w:div w:id="13796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cl.ac.uk/assets/policyzone/governancelegal/safeguarding-policy.pdf" TargetMode="External"/><Relationship Id="rId3" Type="http://schemas.openxmlformats.org/officeDocument/2006/relationships/settings" Target="settings.xml"/><Relationship Id="rId7" Type="http://schemas.openxmlformats.org/officeDocument/2006/relationships/hyperlink" Target="https://www.kcl.ac.uk/about/assets/business-assets/pdf/retention/retention-schedu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cl.ac.uk/policyhub" TargetMode="External"/><Relationship Id="rId11" Type="http://schemas.openxmlformats.org/officeDocument/2006/relationships/theme" Target="theme/theme1.xml"/><Relationship Id="rId5" Type="http://schemas.openxmlformats.org/officeDocument/2006/relationships/hyperlink" Target="https://www.kcl.ac.uk/governancezone/governancelegal/data-protection-polic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cl.ac.uk/terms/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1006</Words>
  <Characters>5740</Characters>
  <Application>Microsoft Office Word</Application>
  <DocSecurity>0</DocSecurity>
  <Lines>47</Lines>
  <Paragraphs>13</Paragraphs>
  <ScaleCrop>false</ScaleCrop>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Sheppard</dc:creator>
  <cp:keywords/>
  <dc:description/>
  <cp:lastModifiedBy>Ellie Sheppard</cp:lastModifiedBy>
  <cp:revision>2</cp:revision>
  <dcterms:created xsi:type="dcterms:W3CDTF">2025-03-12T09:21:00Z</dcterms:created>
  <dcterms:modified xsi:type="dcterms:W3CDTF">2025-03-12T09:21:00Z</dcterms:modified>
</cp:coreProperties>
</file>